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4C" w:rsidRDefault="002C294C" w:rsidP="008775C5">
      <w:pPr>
        <w:rPr>
          <w:b/>
        </w:rPr>
      </w:pPr>
    </w:p>
    <w:p w:rsidR="00A264AD" w:rsidRDefault="00A264AD" w:rsidP="008775C5">
      <w:pPr>
        <w:rPr>
          <w:b/>
        </w:rPr>
      </w:pPr>
    </w:p>
    <w:p w:rsidR="00824182" w:rsidRDefault="00824182" w:rsidP="008775C5">
      <w:pPr>
        <w:rPr>
          <w:b/>
        </w:rPr>
      </w:pPr>
    </w:p>
    <w:p w:rsidR="00824182" w:rsidRDefault="002C294C" w:rsidP="008775C5">
      <w:r w:rsidRPr="002C294C">
        <w:rPr>
          <w:b/>
        </w:rPr>
        <w:t>Zlínský architekt Zdeněk Plesník – výrazná osobnost moderní československé architektury</w:t>
      </w:r>
    </w:p>
    <w:p w:rsidR="002C294C" w:rsidRDefault="002C294C" w:rsidP="008775C5"/>
    <w:p w:rsidR="002457A6" w:rsidRDefault="002457A6" w:rsidP="008775C5">
      <w:r>
        <w:t>Pořádá: Statutární město Zlín, FOIBOS BOOKS a Kotěrovo centrum architektury ve spolupráci s Krajskou galerií výtvarného umění ve Zlíně</w:t>
      </w:r>
      <w:r w:rsidR="00282D06">
        <w:t xml:space="preserve"> u příležitosti 100. výročí narození </w:t>
      </w:r>
      <w:r w:rsidR="00282D06" w:rsidRPr="00282D06">
        <w:t>architekt</w:t>
      </w:r>
      <w:r w:rsidR="00282D06">
        <w:t>a</w:t>
      </w:r>
      <w:r w:rsidR="00282D06" w:rsidRPr="00282D06">
        <w:t xml:space="preserve"> Zde</w:t>
      </w:r>
      <w:r w:rsidR="00282D06">
        <w:t>ň</w:t>
      </w:r>
      <w:r w:rsidR="00282D06" w:rsidRPr="00282D06">
        <w:t>k</w:t>
      </w:r>
      <w:r w:rsidR="00282D06">
        <w:t>a</w:t>
      </w:r>
      <w:r w:rsidR="00282D06" w:rsidRPr="00282D06">
        <w:t xml:space="preserve"> Plesník</w:t>
      </w:r>
      <w:r w:rsidR="00282D06">
        <w:t>a</w:t>
      </w:r>
    </w:p>
    <w:p w:rsidR="00920F9A" w:rsidRDefault="00920F9A" w:rsidP="00920F9A"/>
    <w:p w:rsidR="00920F9A" w:rsidRPr="00E00DA1" w:rsidRDefault="00920F9A" w:rsidP="00920F9A">
      <w:r>
        <w:t xml:space="preserve">Záštitu nad výstavou převzal náměstek primátora statutárního města Zlín Mgr. Miroslav </w:t>
      </w:r>
      <w:proofErr w:type="spellStart"/>
      <w:r>
        <w:t>Kašný</w:t>
      </w:r>
      <w:proofErr w:type="spellEnd"/>
      <w:r>
        <w:t xml:space="preserve">. </w:t>
      </w:r>
    </w:p>
    <w:p w:rsidR="002457A6" w:rsidRDefault="002457A6" w:rsidP="008775C5"/>
    <w:p w:rsidR="008775C5" w:rsidRPr="006272A6" w:rsidRDefault="008775C5" w:rsidP="008775C5">
      <w:r w:rsidRPr="006272A6">
        <w:t xml:space="preserve">Termín konání: </w:t>
      </w:r>
      <w:r w:rsidR="002C294C">
        <w:t>3.</w:t>
      </w:r>
      <w:r w:rsidRPr="006272A6">
        <w:t xml:space="preserve"> – </w:t>
      </w:r>
      <w:r w:rsidR="002C294C">
        <w:t>30. září</w:t>
      </w:r>
      <w:r w:rsidRPr="006272A6">
        <w:t xml:space="preserve"> 2014</w:t>
      </w:r>
    </w:p>
    <w:p w:rsidR="008775C5" w:rsidRPr="006272A6" w:rsidRDefault="008775C5" w:rsidP="008775C5">
      <w:r w:rsidRPr="006272A6">
        <w:t xml:space="preserve">Místo konání: </w:t>
      </w:r>
      <w:r w:rsidR="002457A6">
        <w:t>budova zlínské radnice, Galerie II. patro, nám. Míru 12, Zlín</w:t>
      </w:r>
    </w:p>
    <w:p w:rsidR="008775C5" w:rsidRDefault="008775C5" w:rsidP="008775C5">
      <w:r w:rsidRPr="006272A6">
        <w:t xml:space="preserve">Vernisáž: v úterý </w:t>
      </w:r>
      <w:r w:rsidR="002457A6">
        <w:t>2. září 2014 v 16 hodin</w:t>
      </w:r>
    </w:p>
    <w:p w:rsidR="002457A6" w:rsidRDefault="002457A6" w:rsidP="008775C5"/>
    <w:p w:rsidR="00920F9A" w:rsidRDefault="008775C5" w:rsidP="008775C5">
      <w:r>
        <w:t>Výstava je otevřena</w:t>
      </w:r>
      <w:r w:rsidRPr="00941B86">
        <w:t xml:space="preserve"> </w:t>
      </w:r>
      <w:r w:rsidR="002457A6">
        <w:t>od pondělí do pátku</w:t>
      </w:r>
      <w:r w:rsidRPr="00941B86">
        <w:t xml:space="preserve"> od </w:t>
      </w:r>
      <w:r w:rsidR="002457A6">
        <w:t>7.30 do 1</w:t>
      </w:r>
      <w:r w:rsidRPr="00941B86">
        <w:t>8 hodin</w:t>
      </w:r>
      <w:r w:rsidR="002457A6">
        <w:t>, v sobotu po dobu trvání svatebních obřadů</w:t>
      </w:r>
      <w:r w:rsidR="00920F9A">
        <w:t xml:space="preserve">. </w:t>
      </w:r>
    </w:p>
    <w:p w:rsidR="00920F9A" w:rsidRDefault="00920F9A" w:rsidP="008775C5"/>
    <w:p w:rsidR="002C294C" w:rsidRDefault="002C294C" w:rsidP="002C294C">
      <w:r>
        <w:t>Akademický architekt Zdeněk Plesník (2. z</w:t>
      </w:r>
      <w:r w:rsidR="00DD66A1">
        <w:t>áří 1914 ve Valašském Meziříčí –</w:t>
      </w:r>
      <w:r>
        <w:t xml:space="preserve"> 28. září 2003 ve Zlíně) patřil vedle Miroslava </w:t>
      </w:r>
      <w:proofErr w:type="spellStart"/>
      <w:r>
        <w:t>Drofy</w:t>
      </w:r>
      <w:proofErr w:type="spellEnd"/>
      <w:r>
        <w:t xml:space="preserve">, Vladimíra Kubečky, Jiřího Voženílka, Miroslava </w:t>
      </w:r>
      <w:proofErr w:type="spellStart"/>
      <w:r>
        <w:t>Totuška</w:t>
      </w:r>
      <w:proofErr w:type="spellEnd"/>
      <w:r>
        <w:t xml:space="preserve"> a Antonína Vítka k výrazným osobnostem zlínské poválečné architektury. Ve svém díle dospěl k osobitému výrazu, v němž se v pojetí průmyslových, veřejných, administrativních i občanských staveb odklonil od běžné stavební produkce a navázal na tradice naší meziválečné avantgardy i zlínské funkcionalistické architektury.</w:t>
      </w:r>
    </w:p>
    <w:p w:rsidR="002C294C" w:rsidRDefault="002C294C" w:rsidP="002C294C"/>
    <w:p w:rsidR="002C294C" w:rsidRDefault="002C294C" w:rsidP="002C294C">
      <w:r>
        <w:t xml:space="preserve">Vystudoval Státní odbornou školu pro zpracování dřeva (1930 – 1933, profesor Bohumír Kupka) ve svém rodném městě. Tato škola plnila na Valašsku i kulturní funkci a k jejím výrazným absolventům patřili také např. architekti Václav Hilský a Antonín </w:t>
      </w:r>
      <w:proofErr w:type="spellStart"/>
      <w:r>
        <w:t>Tenzer</w:t>
      </w:r>
      <w:proofErr w:type="spellEnd"/>
      <w:r>
        <w:t xml:space="preserve">. Od roku 1933 se stal Zdeněk Plesník posluchačem Uměleckoprůmyslové školy v Praze (profesor Pavel Janák) a od roku 1939 studoval Akademii výtvarných umění v Praze (profesor Josef Gočár). Již v době studia se seznámil s prostředím továrny firmy Baťa a po ukončení školy v roce 1937 nastoupil do reklamního a později stavebního oddělení tohoto koncernu. Během let 1937 a 1939 také spolupracoval se zlínským architektem Ferdinandem Sedláčkem. Po uzavření českých vysokých škol byl spolu s dalšími studenty zatčen a vězněn v koncentračním táboře Sachsenhausen v Německu. V roce 1941 se vrátil do Zlína a pracoval ve Filmových ateliérech na Kudlově. Akademii absolvoval v roce 1947 (profesor Jaroslav </w:t>
      </w:r>
      <w:proofErr w:type="spellStart"/>
      <w:r>
        <w:t>Fragner</w:t>
      </w:r>
      <w:proofErr w:type="spellEnd"/>
      <w:r>
        <w:t xml:space="preserve">) a nastoupil na Slovensko do podniku </w:t>
      </w:r>
      <w:proofErr w:type="spellStart"/>
      <w:r>
        <w:t>Drevounia</w:t>
      </w:r>
      <w:proofErr w:type="spellEnd"/>
      <w:r>
        <w:t xml:space="preserve"> Turany.</w:t>
      </w:r>
    </w:p>
    <w:p w:rsidR="002C294C" w:rsidRDefault="002C294C" w:rsidP="002C294C"/>
    <w:p w:rsidR="005626A1" w:rsidRDefault="002C294C" w:rsidP="002C294C">
      <w:r>
        <w:t>Ve Zlíně architekt definitivně zakotvil v roce 1949. I když v té době doznívalo období slavné zlínské funkcionalistické, především „baťovské“ architektury, která dala městu jeho charakteristickou a neopakovatelnou podobu, rozvíjel ve své tvorbě i nadále osvědčený konstrukční standard i myšlenky meziválečného architektonického pojetí. Dokázal platnost funkcionalistických a konstrukčních hodnot a možnost jejich dalšího tvůrčího rozvíjení v souvislosti s aplikací nejnovějších technologií a materiálů. Již od počátku své tvorb</w:t>
      </w:r>
      <w:r w:rsidR="001028F3">
        <w:t>y ale dospěl k vlastnímu výrazu,</w:t>
      </w:r>
      <w:r>
        <w:t xml:space="preserve"> spojenému s neustálým hledáním nových a progresivních možností v rámci technologie a stavebnictví, který jej odlišoval od převažující stavební produkce</w:t>
      </w:r>
      <w:r w:rsidR="001028F3">
        <w:t>,</w:t>
      </w:r>
      <w:r>
        <w:t xml:space="preserve"> a současně nezapřel pražské umělecké školen</w:t>
      </w:r>
      <w:r w:rsidR="001028F3">
        <w:t>í a praxi u výrazných osobností,</w:t>
      </w:r>
      <w:r>
        <w:t xml:space="preserve"> ani působení u firmy Baťa. Zdeněk Plesník své myšlenky zaznamenával okamžitě bravurní kresbou. Přesto, že řada projektů nebyla realizována nebo nemohl ovlivnit výslednou stavbu, lze jako ukázky jeho racionální a přitom stylově vytříbené průmyslové architektury mimo na výstavě prezentované stavby uvést například rozhlasový vysílač a tiskárnu map v Pekingu (1954), Oděvní závody Jiřího Wolkera v Prostějově (1956 – 1963), </w:t>
      </w:r>
    </w:p>
    <w:p w:rsidR="005626A1" w:rsidRDefault="005626A1" w:rsidP="002C294C"/>
    <w:p w:rsidR="005626A1" w:rsidRDefault="005626A1" w:rsidP="002C294C">
      <w:bookmarkStart w:id="0" w:name="_GoBack"/>
      <w:bookmarkEnd w:id="0"/>
    </w:p>
    <w:p w:rsidR="00A264AD" w:rsidRDefault="002C294C" w:rsidP="002C294C">
      <w:r>
        <w:t>Dop</w:t>
      </w:r>
      <w:r w:rsidR="001028F3">
        <w:t>ravní podnik Zlín (1956), budovu</w:t>
      </w:r>
      <w:r>
        <w:t xml:space="preserve"> Kancelářských strojů Zlín (1956 – 1961), závod Karlovarský </w:t>
      </w:r>
    </w:p>
    <w:p w:rsidR="002C294C" w:rsidRDefault="002C294C" w:rsidP="002C294C">
      <w:r>
        <w:t>porcelán v Nové Roli (1963), Výzkumný ústav bavlnářský v Ústí nad Orlicí (1963), administrativní budov</w:t>
      </w:r>
      <w:r w:rsidR="001028F3">
        <w:t>u</w:t>
      </w:r>
      <w:r>
        <w:t xml:space="preserve"> Zbrojovky Vsetín (1975), Dům služeb Zlín (1974</w:t>
      </w:r>
      <w:r w:rsidR="001028F3">
        <w:t xml:space="preserve"> – </w:t>
      </w:r>
      <w:r>
        <w:t>1977). Kromě těchto projektů budou na výstavě prezentovány také méně známé stavby zlínských rodinných domů, které architekt Plesník navrhoval od konce 30. let.</w:t>
      </w:r>
    </w:p>
    <w:p w:rsidR="002C294C" w:rsidRDefault="002C294C" w:rsidP="002C294C"/>
    <w:sectPr w:rsidR="002C294C" w:rsidSect="00712C56">
      <w:headerReference w:type="even" r:id="rId9"/>
      <w:headerReference w:type="default" r:id="rId10"/>
      <w:headerReference w:type="firs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18" w:rsidRDefault="004D6718" w:rsidP="00AD1BFB">
      <w:r>
        <w:separator/>
      </w:r>
    </w:p>
  </w:endnote>
  <w:endnote w:type="continuationSeparator" w:id="0">
    <w:p w:rsidR="004D6718" w:rsidRDefault="004D6718" w:rsidP="00AD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18" w:rsidRDefault="004D6718" w:rsidP="00AD1BFB">
      <w:r>
        <w:separator/>
      </w:r>
    </w:p>
  </w:footnote>
  <w:footnote w:type="continuationSeparator" w:id="0">
    <w:p w:rsidR="004D6718" w:rsidRDefault="004D6718" w:rsidP="00AD1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4D671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5" o:spid="_x0000_s2062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4D671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6" o:spid="_x0000_s2065" type="#_x0000_t75" style="position:absolute;margin-left:-42.95pt;margin-top:-87.15pt;width:595.3pt;height:842.05pt;z-index:-251656192;mso-position-horizontal-relative:margin;mso-position-vertical-relative:margin" o:allowincell="f">
          <v:imagedata r:id="rId1" o:title="GALERIE_pro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4D671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4" o:spid="_x0000_s2061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909"/>
    <w:multiLevelType w:val="hybridMultilevel"/>
    <w:tmpl w:val="CE504D32"/>
    <w:lvl w:ilvl="0" w:tplc="D068D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C49E9"/>
    <w:multiLevelType w:val="hybridMultilevel"/>
    <w:tmpl w:val="604E1A1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5092F19"/>
    <w:multiLevelType w:val="hybridMultilevel"/>
    <w:tmpl w:val="6B9A8EAA"/>
    <w:lvl w:ilvl="0" w:tplc="1A188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B"/>
    <w:rsid w:val="000812B4"/>
    <w:rsid w:val="001028F3"/>
    <w:rsid w:val="0016725A"/>
    <w:rsid w:val="0017076B"/>
    <w:rsid w:val="00177789"/>
    <w:rsid w:val="001E2AA2"/>
    <w:rsid w:val="0023209A"/>
    <w:rsid w:val="002457A6"/>
    <w:rsid w:val="00282D06"/>
    <w:rsid w:val="002C294C"/>
    <w:rsid w:val="003079D7"/>
    <w:rsid w:val="00357C29"/>
    <w:rsid w:val="003D0EA6"/>
    <w:rsid w:val="00403502"/>
    <w:rsid w:val="004401C0"/>
    <w:rsid w:val="0049440E"/>
    <w:rsid w:val="004D6718"/>
    <w:rsid w:val="004F5C1F"/>
    <w:rsid w:val="00547222"/>
    <w:rsid w:val="005548F3"/>
    <w:rsid w:val="005626A1"/>
    <w:rsid w:val="005D20CE"/>
    <w:rsid w:val="00632CDA"/>
    <w:rsid w:val="00712C56"/>
    <w:rsid w:val="007D1E83"/>
    <w:rsid w:val="007D2176"/>
    <w:rsid w:val="00824182"/>
    <w:rsid w:val="008775C5"/>
    <w:rsid w:val="0089155F"/>
    <w:rsid w:val="00894674"/>
    <w:rsid w:val="008C2EC5"/>
    <w:rsid w:val="008D1400"/>
    <w:rsid w:val="00920F9A"/>
    <w:rsid w:val="00957FA7"/>
    <w:rsid w:val="009637C4"/>
    <w:rsid w:val="009801CE"/>
    <w:rsid w:val="009A44E9"/>
    <w:rsid w:val="00A264AD"/>
    <w:rsid w:val="00AA12EC"/>
    <w:rsid w:val="00AA4290"/>
    <w:rsid w:val="00AD1BFB"/>
    <w:rsid w:val="00AD7173"/>
    <w:rsid w:val="00B05143"/>
    <w:rsid w:val="00BA4463"/>
    <w:rsid w:val="00BB6A4E"/>
    <w:rsid w:val="00BE3A1C"/>
    <w:rsid w:val="00C5170B"/>
    <w:rsid w:val="00CA3C60"/>
    <w:rsid w:val="00D80580"/>
    <w:rsid w:val="00DD66A1"/>
    <w:rsid w:val="00E52602"/>
    <w:rsid w:val="00E56977"/>
    <w:rsid w:val="00E81A23"/>
    <w:rsid w:val="00F2099E"/>
    <w:rsid w:val="00F316DF"/>
    <w:rsid w:val="00F40BEB"/>
    <w:rsid w:val="00F72FDA"/>
    <w:rsid w:val="00F75480"/>
    <w:rsid w:val="00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11BE-D2C2-461F-9CE0-97118985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STUDIO615</dc:creator>
  <cp:lastModifiedBy>Blažková Marika</cp:lastModifiedBy>
  <cp:revision>13</cp:revision>
  <cp:lastPrinted>2013-10-25T10:58:00Z</cp:lastPrinted>
  <dcterms:created xsi:type="dcterms:W3CDTF">2014-09-16T11:34:00Z</dcterms:created>
  <dcterms:modified xsi:type="dcterms:W3CDTF">2014-09-17T13:40:00Z</dcterms:modified>
</cp:coreProperties>
</file>