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5FD" w:rsidRPr="00904A79" w:rsidRDefault="00D515FD" w:rsidP="00D515FD">
      <w:pPr>
        <w:pStyle w:val="Nadpis1"/>
        <w:jc w:val="center"/>
        <w:rPr>
          <w:rFonts w:eastAsia="Times New Roman"/>
          <w:color w:val="000000" w:themeColor="text1"/>
          <w:lang w:eastAsia="cs-CZ"/>
        </w:rPr>
      </w:pPr>
      <w:r w:rsidRPr="00904A79">
        <w:rPr>
          <w:rFonts w:eastAsia="Times New Roman"/>
          <w:color w:val="000000" w:themeColor="text1"/>
          <w:lang w:eastAsia="cs-CZ"/>
        </w:rPr>
        <w:t xml:space="preserve">Krajská galerie zve na unikátní výstavu Eugena </w:t>
      </w:r>
      <w:proofErr w:type="spellStart"/>
      <w:r w:rsidRPr="00904A79">
        <w:rPr>
          <w:rFonts w:eastAsia="Times New Roman"/>
          <w:color w:val="000000" w:themeColor="text1"/>
          <w:lang w:eastAsia="cs-CZ"/>
        </w:rPr>
        <w:t>Brikciuse</w:t>
      </w:r>
      <w:proofErr w:type="spellEnd"/>
    </w:p>
    <w:p w:rsidR="00D515FD" w:rsidRPr="00904A79" w:rsidRDefault="00D515FD" w:rsidP="00D515FD">
      <w:pPr>
        <w:shd w:val="clear" w:color="auto" w:fill="FFFFFF"/>
        <w:spacing w:after="0" w:line="240" w:lineRule="auto"/>
        <w:ind w:firstLine="708"/>
        <w:jc w:val="both"/>
        <w:rPr>
          <w:rFonts w:eastAsia="Times New Roman" w:cs="Arial"/>
          <w:b/>
          <w:bCs/>
          <w:color w:val="000000" w:themeColor="text1"/>
          <w:sz w:val="24"/>
          <w:szCs w:val="24"/>
          <w:lang w:eastAsia="cs-CZ"/>
        </w:rPr>
      </w:pPr>
    </w:p>
    <w:p w:rsidR="003E07F9" w:rsidRDefault="003E07F9" w:rsidP="00D515FD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000000" w:themeColor="text1"/>
          <w:sz w:val="24"/>
          <w:szCs w:val="24"/>
          <w:lang w:eastAsia="cs-CZ"/>
        </w:rPr>
      </w:pPr>
      <w:r>
        <w:rPr>
          <w:b/>
          <w:color w:val="000000" w:themeColor="text1"/>
          <w:sz w:val="24"/>
          <w:szCs w:val="24"/>
        </w:rPr>
        <w:t>V Krajské galerii</w:t>
      </w:r>
      <w:r w:rsidR="00D515FD" w:rsidRPr="00904A79">
        <w:rPr>
          <w:b/>
          <w:color w:val="000000" w:themeColor="text1"/>
          <w:sz w:val="24"/>
          <w:szCs w:val="24"/>
        </w:rPr>
        <w:t xml:space="preserve"> výtvarného umění ve Zlíně </w:t>
      </w:r>
      <w:r>
        <w:rPr>
          <w:b/>
          <w:color w:val="000000" w:themeColor="text1"/>
          <w:sz w:val="24"/>
          <w:szCs w:val="24"/>
        </w:rPr>
        <w:t>je k vidění výstava</w:t>
      </w:r>
      <w:r w:rsidR="00D515FD" w:rsidRPr="00904A79">
        <w:rPr>
          <w:b/>
          <w:color w:val="000000" w:themeColor="text1"/>
          <w:sz w:val="24"/>
          <w:szCs w:val="24"/>
        </w:rPr>
        <w:t xml:space="preserve"> s názvem Eugen Brikcius – Hodiny slunce a měsíce</w:t>
      </w:r>
      <w:r>
        <w:rPr>
          <w:b/>
          <w:color w:val="000000" w:themeColor="text1"/>
          <w:sz w:val="24"/>
          <w:szCs w:val="24"/>
        </w:rPr>
        <w:t>, která</w:t>
      </w:r>
      <w:r w:rsidR="00D515FD" w:rsidRPr="00904A79">
        <w:rPr>
          <w:b/>
          <w:color w:val="000000" w:themeColor="text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představuje</w:t>
      </w:r>
      <w:r w:rsidR="00D515FD" w:rsidRPr="00904A79">
        <w:rPr>
          <w:b/>
          <w:color w:val="000000" w:themeColor="text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dva</w:t>
      </w:r>
      <w:r w:rsidR="00D515FD" w:rsidRPr="00904A79">
        <w:rPr>
          <w:b/>
          <w:color w:val="000000" w:themeColor="text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autorovy</w:t>
      </w:r>
      <w:r w:rsidR="00D515FD" w:rsidRPr="00904A79">
        <w:rPr>
          <w:b/>
          <w:color w:val="000000" w:themeColor="text1"/>
          <w:sz w:val="24"/>
          <w:szCs w:val="24"/>
        </w:rPr>
        <w:t xml:space="preserve"> fotografické cykly. Zatímco Land </w:t>
      </w:r>
      <w:proofErr w:type="spellStart"/>
      <w:r w:rsidR="00D515FD" w:rsidRPr="00904A79">
        <w:rPr>
          <w:b/>
          <w:color w:val="000000" w:themeColor="text1"/>
          <w:sz w:val="24"/>
          <w:szCs w:val="24"/>
        </w:rPr>
        <w:t>artová</w:t>
      </w:r>
      <w:proofErr w:type="spellEnd"/>
      <w:r w:rsidR="00D515FD" w:rsidRPr="00904A79">
        <w:rPr>
          <w:b/>
          <w:color w:val="000000" w:themeColor="text1"/>
          <w:sz w:val="24"/>
          <w:szCs w:val="24"/>
        </w:rPr>
        <w:t xml:space="preserve"> akce </w:t>
      </w:r>
      <w:r w:rsidR="00D515FD" w:rsidRPr="00904A79">
        <w:rPr>
          <w:b/>
          <w:i/>
          <w:color w:val="000000" w:themeColor="text1"/>
          <w:sz w:val="24"/>
          <w:szCs w:val="24"/>
        </w:rPr>
        <w:t>Sluneční hodiny</w:t>
      </w:r>
      <w:r w:rsidR="00D515FD" w:rsidRPr="00904A79">
        <w:rPr>
          <w:b/>
          <w:color w:val="000000" w:themeColor="text1"/>
          <w:sz w:val="24"/>
          <w:szCs w:val="24"/>
        </w:rPr>
        <w:t xml:space="preserve"> (1970) je vyvrcholením </w:t>
      </w:r>
      <w:r>
        <w:rPr>
          <w:b/>
          <w:color w:val="000000" w:themeColor="text1"/>
          <w:sz w:val="24"/>
          <w:szCs w:val="24"/>
        </w:rPr>
        <w:t xml:space="preserve">jeho </w:t>
      </w:r>
      <w:r w:rsidR="00D515FD" w:rsidRPr="00904A79">
        <w:rPr>
          <w:b/>
          <w:color w:val="000000" w:themeColor="text1"/>
          <w:sz w:val="24"/>
          <w:szCs w:val="24"/>
        </w:rPr>
        <w:t xml:space="preserve">tvorby, </w:t>
      </w:r>
      <w:r w:rsidR="00D515FD" w:rsidRPr="00904A79">
        <w:rPr>
          <w:rFonts w:eastAsia="Times New Roman" w:cs="Arial"/>
          <w:b/>
          <w:color w:val="000000" w:themeColor="text1"/>
          <w:sz w:val="24"/>
          <w:szCs w:val="24"/>
          <w:lang w:eastAsia="cs-CZ"/>
        </w:rPr>
        <w:t xml:space="preserve">v české souvislosti té doby zcela ojedinělé, </w:t>
      </w:r>
      <w:r w:rsidR="00D515FD" w:rsidRPr="00904A79">
        <w:rPr>
          <w:rFonts w:eastAsia="Times New Roman" w:cs="Arial"/>
          <w:b/>
          <w:i/>
          <w:color w:val="000000" w:themeColor="text1"/>
          <w:sz w:val="24"/>
          <w:szCs w:val="24"/>
          <w:lang w:eastAsia="cs-CZ"/>
        </w:rPr>
        <w:t>Měsíční hodiny</w:t>
      </w:r>
      <w:r w:rsidR="00D515FD" w:rsidRPr="00904A79">
        <w:rPr>
          <w:rFonts w:eastAsia="Times New Roman" w:cs="Arial"/>
          <w:b/>
          <w:color w:val="000000" w:themeColor="text1"/>
          <w:sz w:val="24"/>
          <w:szCs w:val="24"/>
          <w:lang w:eastAsia="cs-CZ"/>
        </w:rPr>
        <w:t xml:space="preserve"> (1991) jsou jejich vzdáleným dozvukem.</w:t>
      </w:r>
      <w:r>
        <w:rPr>
          <w:rFonts w:eastAsia="Times New Roman" w:cs="Arial"/>
          <w:b/>
          <w:color w:val="000000" w:themeColor="text1"/>
          <w:sz w:val="24"/>
          <w:szCs w:val="24"/>
          <w:lang w:eastAsia="cs-CZ"/>
        </w:rPr>
        <w:t xml:space="preserve"> </w:t>
      </w:r>
    </w:p>
    <w:p w:rsidR="003E07F9" w:rsidRDefault="003E07F9" w:rsidP="00D515FD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000000" w:themeColor="text1"/>
          <w:sz w:val="24"/>
          <w:szCs w:val="24"/>
          <w:lang w:eastAsia="cs-CZ"/>
        </w:rPr>
      </w:pPr>
    </w:p>
    <w:p w:rsidR="00D515FD" w:rsidRPr="003E07F9" w:rsidRDefault="003E07F9" w:rsidP="003E07F9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 w:themeColor="text1"/>
          <w:sz w:val="24"/>
          <w:szCs w:val="24"/>
          <w:lang w:eastAsia="cs-CZ"/>
        </w:rPr>
      </w:pPr>
      <w:r w:rsidRPr="003E07F9">
        <w:rPr>
          <w:rFonts w:eastAsia="Times New Roman" w:cs="Arial"/>
          <w:color w:val="312D29"/>
          <w:sz w:val="24"/>
          <w:szCs w:val="24"/>
          <w:lang w:eastAsia="cs-CZ"/>
        </w:rPr>
        <w:t xml:space="preserve">Eugen Brikcius, člen slavné </w:t>
      </w:r>
      <w:r w:rsidRPr="003E07F9">
        <w:rPr>
          <w:i/>
          <w:sz w:val="24"/>
          <w:szCs w:val="24"/>
        </w:rPr>
        <w:t>Křižovnické školy čistého humoru bez vtipu</w:t>
      </w:r>
      <w:r w:rsidRPr="003E07F9">
        <w:rPr>
          <w:sz w:val="24"/>
          <w:szCs w:val="24"/>
        </w:rPr>
        <w:t xml:space="preserve"> utvořené kolem sochaře Karla Nepraše a konceptualisty Jana Steklíka, udával směr českému akčnímu umění 60. Let</w:t>
      </w:r>
      <w:r>
        <w:rPr>
          <w:rFonts w:eastAsia="Times New Roman" w:cs="Arial"/>
          <w:color w:val="000000" w:themeColor="text1"/>
          <w:sz w:val="24"/>
          <w:szCs w:val="24"/>
          <w:lang w:eastAsia="cs-CZ"/>
        </w:rPr>
        <w:t xml:space="preserve">. </w:t>
      </w:r>
      <w:r w:rsidR="00D515FD" w:rsidRPr="003E07F9">
        <w:rPr>
          <w:rFonts w:eastAsia="Times New Roman" w:cs="Arial"/>
          <w:color w:val="312D29"/>
          <w:sz w:val="24"/>
          <w:szCs w:val="24"/>
          <w:lang w:eastAsia="cs-CZ"/>
        </w:rPr>
        <w:t xml:space="preserve">Základní myšlenka pozorování slunečního stínu vznikla při </w:t>
      </w:r>
      <w:proofErr w:type="spellStart"/>
      <w:r w:rsidR="00D515FD" w:rsidRPr="003E07F9">
        <w:rPr>
          <w:rFonts w:eastAsia="Times New Roman" w:cs="Arial"/>
          <w:color w:val="312D29"/>
          <w:sz w:val="24"/>
          <w:szCs w:val="24"/>
          <w:lang w:eastAsia="cs-CZ"/>
        </w:rPr>
        <w:t>Brikciusově</w:t>
      </w:r>
      <w:proofErr w:type="spellEnd"/>
      <w:r w:rsidR="00D515FD" w:rsidRPr="003E07F9">
        <w:rPr>
          <w:rFonts w:eastAsia="Times New Roman" w:cs="Arial"/>
          <w:color w:val="312D29"/>
          <w:sz w:val="24"/>
          <w:szCs w:val="24"/>
          <w:lang w:eastAsia="cs-CZ"/>
        </w:rPr>
        <w:t xml:space="preserve"> pobytu ve vězení, poté co byl v</w:t>
      </w:r>
      <w:r w:rsidR="00D515FD" w:rsidRPr="00D515FD">
        <w:rPr>
          <w:rFonts w:eastAsia="Times New Roman" w:cs="Arial"/>
          <w:color w:val="312D29"/>
          <w:sz w:val="24"/>
          <w:szCs w:val="24"/>
          <w:lang w:eastAsia="cs-CZ"/>
        </w:rPr>
        <w:t xml:space="preserve"> červnu 1967 zadržen po policejním zásahu během happeningu </w:t>
      </w:r>
      <w:r w:rsidR="00D515FD" w:rsidRPr="00D515FD">
        <w:rPr>
          <w:rFonts w:eastAsia="Times New Roman" w:cs="Arial"/>
          <w:i/>
          <w:iCs/>
          <w:color w:val="312D29"/>
          <w:sz w:val="24"/>
          <w:szCs w:val="24"/>
          <w:lang w:eastAsia="cs-CZ"/>
        </w:rPr>
        <w:t>Zátiší s pivem</w:t>
      </w:r>
      <w:r w:rsidR="00D515FD" w:rsidRPr="00D515FD">
        <w:rPr>
          <w:rFonts w:eastAsia="Times New Roman" w:cs="Arial"/>
          <w:iCs/>
          <w:color w:val="312D29"/>
          <w:sz w:val="24"/>
          <w:szCs w:val="24"/>
          <w:lang w:eastAsia="cs-CZ"/>
        </w:rPr>
        <w:t>.</w:t>
      </w:r>
      <w:r w:rsidR="00D515FD" w:rsidRPr="00D515FD">
        <w:rPr>
          <w:rFonts w:eastAsia="Times New Roman" w:cs="Arial"/>
          <w:color w:val="312D29"/>
          <w:sz w:val="24"/>
          <w:szCs w:val="24"/>
          <w:lang w:eastAsia="cs-CZ"/>
        </w:rPr>
        <w:t xml:space="preserve"> V cele jej zaujal pohyb slunce, jež vrhalo stín na zeď dvorku, viditelného okénkem cely a udával mu tušený posun času.</w:t>
      </w:r>
      <w:r>
        <w:rPr>
          <w:rFonts w:eastAsia="Times New Roman" w:cs="Arial"/>
          <w:color w:val="312D29"/>
          <w:sz w:val="24"/>
          <w:szCs w:val="24"/>
          <w:lang w:eastAsia="cs-CZ"/>
        </w:rPr>
        <w:t xml:space="preserve"> </w:t>
      </w:r>
      <w:r w:rsidR="00D515FD" w:rsidRPr="00D515FD">
        <w:rPr>
          <w:rFonts w:eastAsia="Times New Roman" w:cs="Arial"/>
          <w:color w:val="312D29"/>
          <w:sz w:val="24"/>
          <w:szCs w:val="24"/>
          <w:lang w:eastAsia="cs-CZ"/>
        </w:rPr>
        <w:t xml:space="preserve">Nemožnost zaznamenání této skutečnosti </w:t>
      </w:r>
      <w:proofErr w:type="spellStart"/>
      <w:r w:rsidR="00D515FD" w:rsidRPr="00D515FD">
        <w:rPr>
          <w:rFonts w:eastAsia="Times New Roman" w:cs="Arial"/>
          <w:color w:val="312D29"/>
          <w:sz w:val="24"/>
          <w:szCs w:val="24"/>
          <w:lang w:eastAsia="cs-CZ"/>
        </w:rPr>
        <w:t>Brikciuse</w:t>
      </w:r>
      <w:proofErr w:type="spellEnd"/>
      <w:r w:rsidR="00D515FD" w:rsidRPr="00D515FD">
        <w:rPr>
          <w:rFonts w:eastAsia="Times New Roman" w:cs="Arial"/>
          <w:color w:val="312D29"/>
          <w:sz w:val="24"/>
          <w:szCs w:val="24"/>
          <w:lang w:eastAsia="cs-CZ"/>
        </w:rPr>
        <w:t xml:space="preserve"> vedlo k rozpracování scénáře, který nakonec realizoval v lomu poblíž Roztok u Prahy v červnu 1970. Účastníci tohoto pikniku od rozbřesku po setmění zachycovali pomocí bílé pásky hodinu co hodinu stín, vržený třímetrovou tyčí. </w:t>
      </w:r>
    </w:p>
    <w:p w:rsidR="00D515FD" w:rsidRPr="00904A79" w:rsidRDefault="00D515FD" w:rsidP="00D515FD">
      <w:pPr>
        <w:shd w:val="clear" w:color="auto" w:fill="FFFFFF"/>
        <w:spacing w:after="0" w:line="240" w:lineRule="auto"/>
        <w:jc w:val="both"/>
        <w:rPr>
          <w:b/>
          <w:i/>
          <w:color w:val="000000" w:themeColor="text1"/>
          <w:sz w:val="24"/>
          <w:szCs w:val="24"/>
        </w:rPr>
      </w:pPr>
    </w:p>
    <w:p w:rsidR="00D515FD" w:rsidRPr="00904A79" w:rsidRDefault="00D515FD" w:rsidP="00D515FD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904A79">
        <w:rPr>
          <w:rFonts w:eastAsia="Times New Roman" w:cs="Arial"/>
          <w:color w:val="000000" w:themeColor="text1"/>
          <w:sz w:val="24"/>
          <w:szCs w:val="24"/>
          <w:lang w:eastAsia="cs-CZ"/>
        </w:rPr>
        <w:t xml:space="preserve">Brikcius počítal s fotografickým i filmovým záznamem akce. Ono zachycení jinak efemérního díla bylo pro něj klíčové. Společně s Helenou Wilsonovou, která každou hodinu vybíhala na okraj lomu nedaleko Roztok u Prahy, aby zmáčkla spoušť fotoaparátu, zaznamenal akci na kameru malíř a režisér Rudolf Němec. </w:t>
      </w:r>
      <w:r w:rsidRPr="00904A79">
        <w:rPr>
          <w:color w:val="000000" w:themeColor="text1"/>
          <w:sz w:val="24"/>
          <w:szCs w:val="24"/>
        </w:rPr>
        <w:t xml:space="preserve">Ten během hodinových proluk realizoval s účastníky tohoto pikniku hned několik verzí </w:t>
      </w:r>
      <w:r w:rsidRPr="00904A79">
        <w:rPr>
          <w:i/>
          <w:color w:val="000000" w:themeColor="text1"/>
          <w:sz w:val="24"/>
          <w:szCs w:val="24"/>
        </w:rPr>
        <w:t>Kuklení</w:t>
      </w:r>
      <w:r w:rsidRPr="00904A79">
        <w:rPr>
          <w:color w:val="000000" w:themeColor="text1"/>
          <w:sz w:val="24"/>
          <w:szCs w:val="24"/>
        </w:rPr>
        <w:t xml:space="preserve"> (1970), v němž balil do igelitu sebe i ostatní, přičemž mu zde šlo o </w:t>
      </w:r>
      <w:r w:rsidR="007E42EA">
        <w:rPr>
          <w:color w:val="000000" w:themeColor="text1"/>
          <w:sz w:val="24"/>
          <w:szCs w:val="24"/>
        </w:rPr>
        <w:t xml:space="preserve">stále aktuální téma </w:t>
      </w:r>
      <w:r w:rsidRPr="00904A79">
        <w:rPr>
          <w:color w:val="000000" w:themeColor="text1"/>
          <w:sz w:val="24"/>
          <w:szCs w:val="24"/>
        </w:rPr>
        <w:t>konfrontac</w:t>
      </w:r>
      <w:r w:rsidR="007E42EA">
        <w:rPr>
          <w:color w:val="000000" w:themeColor="text1"/>
          <w:sz w:val="24"/>
          <w:szCs w:val="24"/>
        </w:rPr>
        <w:t>e</w:t>
      </w:r>
      <w:r w:rsidRPr="00904A79">
        <w:rPr>
          <w:color w:val="000000" w:themeColor="text1"/>
          <w:sz w:val="24"/>
          <w:szCs w:val="24"/>
        </w:rPr>
        <w:t xml:space="preserve"> tělesnosti s civilizačním odpadem.</w:t>
      </w:r>
    </w:p>
    <w:p w:rsidR="00D515FD" w:rsidRPr="00904A79" w:rsidRDefault="00D515FD" w:rsidP="00D515FD">
      <w:pPr>
        <w:shd w:val="clear" w:color="auto" w:fill="FFFFFF"/>
        <w:spacing w:after="0" w:line="240" w:lineRule="auto"/>
        <w:jc w:val="both"/>
        <w:rPr>
          <w:color w:val="000000" w:themeColor="text1"/>
          <w:sz w:val="24"/>
          <w:szCs w:val="24"/>
        </w:rPr>
      </w:pPr>
    </w:p>
    <w:p w:rsidR="00D515FD" w:rsidRPr="00904A79" w:rsidRDefault="00D515FD" w:rsidP="00D515FD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 w:themeColor="text1"/>
          <w:sz w:val="24"/>
          <w:szCs w:val="24"/>
          <w:lang w:eastAsia="cs-CZ"/>
        </w:rPr>
      </w:pPr>
      <w:r w:rsidRPr="00904A79">
        <w:rPr>
          <w:rFonts w:eastAsia="Times New Roman" w:cs="Arial"/>
          <w:color w:val="000000" w:themeColor="text1"/>
          <w:sz w:val="24"/>
          <w:szCs w:val="24"/>
          <w:lang w:eastAsia="cs-CZ"/>
        </w:rPr>
        <w:t xml:space="preserve">Pendantem tohoto </w:t>
      </w:r>
      <w:proofErr w:type="spellStart"/>
      <w:r w:rsidRPr="00904A79">
        <w:rPr>
          <w:rFonts w:eastAsia="Times New Roman" w:cs="Arial"/>
          <w:color w:val="000000" w:themeColor="text1"/>
          <w:sz w:val="24"/>
          <w:szCs w:val="24"/>
          <w:lang w:eastAsia="cs-CZ"/>
        </w:rPr>
        <w:t>Brikciusova</w:t>
      </w:r>
      <w:proofErr w:type="spellEnd"/>
      <w:r w:rsidRPr="00904A79">
        <w:rPr>
          <w:rFonts w:eastAsia="Times New Roman" w:cs="Arial"/>
          <w:color w:val="000000" w:themeColor="text1"/>
          <w:sz w:val="24"/>
          <w:szCs w:val="24"/>
          <w:lang w:eastAsia="cs-CZ"/>
        </w:rPr>
        <w:t xml:space="preserve"> díla</w:t>
      </w:r>
      <w:r w:rsidRPr="00904A79">
        <w:rPr>
          <w:rFonts w:eastAsia="Times New Roman" w:cs="Arial"/>
          <w:i/>
          <w:color w:val="000000" w:themeColor="text1"/>
          <w:sz w:val="24"/>
          <w:szCs w:val="24"/>
          <w:lang w:eastAsia="cs-CZ"/>
        </w:rPr>
        <w:t xml:space="preserve"> </w:t>
      </w:r>
      <w:r w:rsidRPr="00904A79">
        <w:rPr>
          <w:rFonts w:eastAsia="Times New Roman" w:cs="Arial"/>
          <w:color w:val="000000" w:themeColor="text1"/>
          <w:sz w:val="24"/>
          <w:szCs w:val="24"/>
          <w:lang w:eastAsia="cs-CZ"/>
        </w:rPr>
        <w:t xml:space="preserve">jsou </w:t>
      </w:r>
      <w:r w:rsidRPr="00904A79">
        <w:rPr>
          <w:rFonts w:eastAsia="Times New Roman" w:cs="Arial"/>
          <w:i/>
          <w:color w:val="000000" w:themeColor="text1"/>
          <w:sz w:val="24"/>
          <w:szCs w:val="24"/>
          <w:lang w:eastAsia="cs-CZ"/>
        </w:rPr>
        <w:t xml:space="preserve">Měsíční </w:t>
      </w:r>
      <w:r w:rsidRPr="00904A79">
        <w:rPr>
          <w:rFonts w:eastAsia="Times New Roman" w:cs="Arial"/>
          <w:color w:val="000000" w:themeColor="text1"/>
          <w:sz w:val="24"/>
          <w:szCs w:val="24"/>
          <w:lang w:eastAsia="cs-CZ"/>
        </w:rPr>
        <w:t xml:space="preserve">hodiny (1991). Za autorovy nepřítomnosti je na základě </w:t>
      </w:r>
      <w:proofErr w:type="spellStart"/>
      <w:r w:rsidRPr="00904A79">
        <w:rPr>
          <w:rFonts w:eastAsia="Times New Roman" w:cs="Arial"/>
          <w:color w:val="000000" w:themeColor="text1"/>
          <w:sz w:val="24"/>
          <w:szCs w:val="24"/>
          <w:lang w:eastAsia="cs-CZ"/>
        </w:rPr>
        <w:t>Brikciusova</w:t>
      </w:r>
      <w:proofErr w:type="spellEnd"/>
      <w:r w:rsidRPr="00904A79">
        <w:rPr>
          <w:rFonts w:eastAsia="Times New Roman" w:cs="Arial"/>
          <w:color w:val="000000" w:themeColor="text1"/>
          <w:sz w:val="24"/>
          <w:szCs w:val="24"/>
          <w:lang w:eastAsia="cs-CZ"/>
        </w:rPr>
        <w:t xml:space="preserve"> libreta a </w:t>
      </w:r>
      <w:r w:rsidR="003E07F9">
        <w:rPr>
          <w:rFonts w:eastAsia="Times New Roman" w:cs="Arial"/>
          <w:color w:val="000000" w:themeColor="text1"/>
          <w:sz w:val="24"/>
          <w:szCs w:val="24"/>
          <w:lang w:eastAsia="cs-CZ"/>
        </w:rPr>
        <w:t>instrukcí</w:t>
      </w:r>
      <w:r w:rsidRPr="00904A79">
        <w:rPr>
          <w:rFonts w:eastAsia="Times New Roman" w:cs="Arial"/>
          <w:color w:val="000000" w:themeColor="text1"/>
          <w:sz w:val="24"/>
          <w:szCs w:val="24"/>
          <w:lang w:eastAsia="cs-CZ"/>
        </w:rPr>
        <w:t xml:space="preserve"> realizoval Jiří Hlína</w:t>
      </w:r>
      <w:r w:rsidR="00E6321C">
        <w:rPr>
          <w:rFonts w:eastAsia="Times New Roman" w:cs="Arial"/>
          <w:color w:val="000000" w:themeColor="text1"/>
          <w:sz w:val="24"/>
          <w:szCs w:val="24"/>
          <w:lang w:eastAsia="cs-CZ"/>
        </w:rPr>
        <w:t xml:space="preserve">. </w:t>
      </w:r>
      <w:r w:rsidRPr="00904A79">
        <w:rPr>
          <w:rFonts w:eastAsia="Times New Roman" w:cs="Arial"/>
          <w:color w:val="000000" w:themeColor="text1"/>
          <w:sz w:val="24"/>
          <w:szCs w:val="24"/>
          <w:lang w:eastAsia="cs-CZ"/>
        </w:rPr>
        <w:t>Na noční zasněžené pláni</w:t>
      </w:r>
      <w:r w:rsidR="003E07F9">
        <w:rPr>
          <w:rFonts w:eastAsia="Times New Roman" w:cs="Arial"/>
          <w:color w:val="000000" w:themeColor="text1"/>
          <w:sz w:val="24"/>
          <w:szCs w:val="24"/>
          <w:lang w:eastAsia="cs-CZ"/>
        </w:rPr>
        <w:t>,</w:t>
      </w:r>
      <w:r w:rsidRPr="00904A79">
        <w:rPr>
          <w:rFonts w:eastAsia="Times New Roman" w:cs="Arial"/>
          <w:color w:val="000000" w:themeColor="text1"/>
          <w:sz w:val="24"/>
          <w:szCs w:val="24"/>
          <w:lang w:eastAsia="cs-CZ"/>
        </w:rPr>
        <w:t xml:space="preserve"> tak vlastně vznikl negativní otisk </w:t>
      </w:r>
      <w:r w:rsidRPr="00904A79">
        <w:rPr>
          <w:rFonts w:eastAsia="Times New Roman" w:cs="Arial"/>
          <w:i/>
          <w:color w:val="000000" w:themeColor="text1"/>
          <w:sz w:val="24"/>
          <w:szCs w:val="24"/>
          <w:lang w:eastAsia="cs-CZ"/>
        </w:rPr>
        <w:t>Slunečních hodin</w:t>
      </w:r>
      <w:r w:rsidRPr="00904A79">
        <w:rPr>
          <w:rFonts w:eastAsia="Times New Roman" w:cs="Arial"/>
          <w:color w:val="000000" w:themeColor="text1"/>
          <w:sz w:val="24"/>
          <w:szCs w:val="24"/>
          <w:lang w:eastAsia="cs-CZ"/>
        </w:rPr>
        <w:t xml:space="preserve"> v jiném místě a času. </w:t>
      </w:r>
      <w:proofErr w:type="spellStart"/>
      <w:r w:rsidRPr="00904A79">
        <w:rPr>
          <w:color w:val="000000" w:themeColor="text1"/>
          <w:sz w:val="24"/>
          <w:szCs w:val="24"/>
        </w:rPr>
        <w:t>Brikciusovy</w:t>
      </w:r>
      <w:proofErr w:type="spellEnd"/>
      <w:r w:rsidRPr="00904A79">
        <w:rPr>
          <w:color w:val="000000" w:themeColor="text1"/>
          <w:sz w:val="24"/>
          <w:szCs w:val="24"/>
        </w:rPr>
        <w:t xml:space="preserve"> </w:t>
      </w:r>
      <w:r w:rsidRPr="00904A79">
        <w:rPr>
          <w:i/>
          <w:color w:val="000000" w:themeColor="text1"/>
          <w:sz w:val="24"/>
          <w:szCs w:val="24"/>
        </w:rPr>
        <w:t>Sluneční hodiny</w:t>
      </w:r>
      <w:r w:rsidRPr="00904A79">
        <w:rPr>
          <w:color w:val="000000" w:themeColor="text1"/>
          <w:sz w:val="24"/>
          <w:szCs w:val="24"/>
        </w:rPr>
        <w:t xml:space="preserve"> byly jeho posledním dílem v rámci akčního umění. Jeho následující hledání tvůrčího výrazu tíhlo ke slovu a dalo vzniknout jeho slavné latinské poezii.</w:t>
      </w:r>
    </w:p>
    <w:p w:rsidR="00D515FD" w:rsidRDefault="00D515FD" w:rsidP="00D515FD">
      <w:pPr>
        <w:spacing w:after="0" w:line="240" w:lineRule="auto"/>
        <w:jc w:val="both"/>
        <w:rPr>
          <w:color w:val="000000" w:themeColor="text1"/>
          <w:sz w:val="24"/>
          <w:szCs w:val="24"/>
        </w:rPr>
      </w:pPr>
    </w:p>
    <w:p w:rsidR="007E42EA" w:rsidRPr="00904A79" w:rsidRDefault="007E42EA" w:rsidP="007E42EA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„Zatím</w:t>
      </w:r>
      <w:r w:rsidRPr="00904A79">
        <w:rPr>
          <w:color w:val="000000" w:themeColor="text1"/>
          <w:sz w:val="24"/>
          <w:szCs w:val="24"/>
        </w:rPr>
        <w:t xml:space="preserve">co poslední výstavy věnující se tomuto vrcholnému dílu Eugena </w:t>
      </w:r>
      <w:proofErr w:type="spellStart"/>
      <w:r w:rsidRPr="00904A79">
        <w:rPr>
          <w:color w:val="000000" w:themeColor="text1"/>
          <w:sz w:val="24"/>
          <w:szCs w:val="24"/>
        </w:rPr>
        <w:t>Brikciuse</w:t>
      </w:r>
      <w:proofErr w:type="spellEnd"/>
      <w:r w:rsidRPr="00904A79">
        <w:rPr>
          <w:color w:val="000000" w:themeColor="text1"/>
          <w:sz w:val="24"/>
          <w:szCs w:val="24"/>
        </w:rPr>
        <w:t xml:space="preserve"> např. v Roudnici nad Labem (2014) nebo i ve Zlíně (2007) vystavovaly zvětšené digitální tisky, nyní zlínské veřejnosti představ</w:t>
      </w:r>
      <w:r>
        <w:rPr>
          <w:color w:val="000000" w:themeColor="text1"/>
          <w:sz w:val="24"/>
          <w:szCs w:val="24"/>
        </w:rPr>
        <w:t>ujeme</w:t>
      </w:r>
      <w:r w:rsidRPr="00904A79">
        <w:rPr>
          <w:color w:val="000000" w:themeColor="text1"/>
          <w:sz w:val="24"/>
          <w:szCs w:val="24"/>
        </w:rPr>
        <w:t xml:space="preserve"> originální fotografi</w:t>
      </w:r>
      <w:r>
        <w:rPr>
          <w:color w:val="000000" w:themeColor="text1"/>
          <w:sz w:val="24"/>
          <w:szCs w:val="24"/>
        </w:rPr>
        <w:t>e</w:t>
      </w:r>
      <w:r w:rsidRPr="00904A79">
        <w:rPr>
          <w:color w:val="000000" w:themeColor="text1"/>
          <w:sz w:val="24"/>
          <w:szCs w:val="24"/>
        </w:rPr>
        <w:t xml:space="preserve"> z Muzea umění Olomouc. </w:t>
      </w:r>
      <w:r w:rsidRPr="007E42EA">
        <w:rPr>
          <w:i/>
          <w:color w:val="000000" w:themeColor="text1"/>
          <w:sz w:val="24"/>
          <w:szCs w:val="24"/>
        </w:rPr>
        <w:t>Měsíční hodiny</w:t>
      </w:r>
      <w:r w:rsidRPr="00904A79">
        <w:rPr>
          <w:color w:val="000000" w:themeColor="text1"/>
          <w:sz w:val="24"/>
          <w:szCs w:val="24"/>
        </w:rPr>
        <w:t xml:space="preserve"> získala </w:t>
      </w:r>
      <w:r>
        <w:rPr>
          <w:color w:val="000000" w:themeColor="text1"/>
          <w:sz w:val="24"/>
          <w:szCs w:val="24"/>
        </w:rPr>
        <w:t xml:space="preserve">od autora. </w:t>
      </w:r>
      <w:r w:rsidRPr="00904A79">
        <w:rPr>
          <w:color w:val="000000" w:themeColor="text1"/>
          <w:sz w:val="24"/>
          <w:szCs w:val="24"/>
        </w:rPr>
        <w:t>Krajská galerie výtvarného umění ve Zlíně do svých sbírek po úspěšné výstavě Karel Nepraš a přátelé v roce 2008</w:t>
      </w:r>
      <w:r>
        <w:rPr>
          <w:color w:val="000000" w:themeColor="text1"/>
          <w:sz w:val="24"/>
          <w:szCs w:val="24"/>
        </w:rPr>
        <w:t>,“ uvedl kurátor výstavy Ivan Bergmann</w:t>
      </w:r>
      <w:r w:rsidRPr="00904A79">
        <w:rPr>
          <w:color w:val="000000" w:themeColor="text1"/>
          <w:sz w:val="24"/>
          <w:szCs w:val="24"/>
        </w:rPr>
        <w:t>.</w:t>
      </w:r>
    </w:p>
    <w:p w:rsidR="00D515FD" w:rsidRPr="00904A79" w:rsidRDefault="00D515FD" w:rsidP="00D515FD">
      <w:pPr>
        <w:spacing w:after="0" w:line="240" w:lineRule="auto"/>
        <w:jc w:val="both"/>
        <w:rPr>
          <w:rFonts w:eastAsia="Times New Roman" w:cs="Arial"/>
          <w:color w:val="000000" w:themeColor="text1"/>
          <w:sz w:val="24"/>
          <w:szCs w:val="24"/>
          <w:lang w:eastAsia="cs-CZ"/>
        </w:rPr>
      </w:pPr>
    </w:p>
    <w:p w:rsidR="00D515FD" w:rsidRPr="00904A79" w:rsidRDefault="00D515FD" w:rsidP="00D515FD">
      <w:pPr>
        <w:spacing w:after="0" w:line="240" w:lineRule="auto"/>
        <w:jc w:val="both"/>
        <w:rPr>
          <w:rFonts w:eastAsia="Times New Roman" w:cs="Arial"/>
          <w:color w:val="000000" w:themeColor="text1"/>
          <w:sz w:val="24"/>
          <w:szCs w:val="24"/>
          <w:lang w:eastAsia="cs-CZ"/>
        </w:rPr>
      </w:pPr>
      <w:r w:rsidRPr="00904A79">
        <w:rPr>
          <w:rFonts w:eastAsia="Times New Roman" w:cs="Arial"/>
          <w:color w:val="000000" w:themeColor="text1"/>
          <w:sz w:val="24"/>
          <w:szCs w:val="24"/>
          <w:lang w:eastAsia="cs-CZ"/>
        </w:rPr>
        <w:t>Výstava v Krajské galerii výtvarného umění ve Zlíně potrvá až do 25. srpna. Zároveň se veřejnost může zúčastnit komentovaných prohlídek výstavy, které se kon</w:t>
      </w:r>
      <w:r w:rsidR="008A0D49">
        <w:rPr>
          <w:rFonts w:eastAsia="Times New Roman" w:cs="Arial"/>
          <w:color w:val="000000" w:themeColor="text1"/>
          <w:sz w:val="24"/>
          <w:szCs w:val="24"/>
          <w:lang w:eastAsia="cs-CZ"/>
        </w:rPr>
        <w:t xml:space="preserve">ají 2. 7. a 13. 8. vždy v 17.00 a </w:t>
      </w:r>
      <w:proofErr w:type="spellStart"/>
      <w:r w:rsidR="008A0D49">
        <w:rPr>
          <w:rFonts w:eastAsia="Times New Roman" w:cs="Arial"/>
          <w:color w:val="000000" w:themeColor="text1"/>
          <w:sz w:val="24"/>
          <w:szCs w:val="24"/>
          <w:lang w:eastAsia="cs-CZ"/>
        </w:rPr>
        <w:t>Eugeniálního</w:t>
      </w:r>
      <w:proofErr w:type="spellEnd"/>
      <w:r w:rsidR="008A0D49">
        <w:rPr>
          <w:rFonts w:eastAsia="Times New Roman" w:cs="Arial"/>
          <w:color w:val="000000" w:themeColor="text1"/>
          <w:sz w:val="24"/>
          <w:szCs w:val="24"/>
          <w:lang w:eastAsia="cs-CZ"/>
        </w:rPr>
        <w:t xml:space="preserve"> večera s Eugenem </w:t>
      </w:r>
      <w:proofErr w:type="spellStart"/>
      <w:r w:rsidR="008A0D49">
        <w:rPr>
          <w:rFonts w:eastAsia="Times New Roman" w:cs="Arial"/>
          <w:color w:val="000000" w:themeColor="text1"/>
          <w:sz w:val="24"/>
          <w:szCs w:val="24"/>
          <w:lang w:eastAsia="cs-CZ"/>
        </w:rPr>
        <w:t>Brikciusem</w:t>
      </w:r>
      <w:proofErr w:type="spellEnd"/>
      <w:r w:rsidR="008A0D49">
        <w:rPr>
          <w:rFonts w:eastAsia="Times New Roman" w:cs="Arial"/>
          <w:color w:val="000000" w:themeColor="text1"/>
          <w:sz w:val="24"/>
          <w:szCs w:val="24"/>
          <w:lang w:eastAsia="cs-CZ"/>
        </w:rPr>
        <w:t xml:space="preserve"> 23. srpna od 18.30.</w:t>
      </w:r>
    </w:p>
    <w:p w:rsidR="00A1083C" w:rsidRDefault="00A1083C"/>
    <w:p w:rsidR="00D468FC" w:rsidRDefault="00D468FC">
      <w:r>
        <w:t>Vendula Gregorovičová</w:t>
      </w:r>
    </w:p>
    <w:p w:rsidR="00D468FC" w:rsidRDefault="00D468FC">
      <w:r>
        <w:t>Public relations</w:t>
      </w:r>
      <w:bookmarkStart w:id="0" w:name="_GoBack"/>
      <w:bookmarkEnd w:id="0"/>
    </w:p>
    <w:p w:rsidR="00D468FC" w:rsidRDefault="00D468FC">
      <w:hyperlink r:id="rId4" w:history="1">
        <w:r w:rsidRPr="00BF02CD">
          <w:rPr>
            <w:rStyle w:val="Hypertextovodkaz"/>
          </w:rPr>
          <w:t>vendula.gregorovicova@galeriezlin.cz</w:t>
        </w:r>
      </w:hyperlink>
      <w:r>
        <w:t xml:space="preserve"> </w:t>
      </w:r>
    </w:p>
    <w:sectPr w:rsidR="00D46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5FD"/>
    <w:rsid w:val="003E07F9"/>
    <w:rsid w:val="007E42EA"/>
    <w:rsid w:val="008A0D49"/>
    <w:rsid w:val="00A1083C"/>
    <w:rsid w:val="00D468FC"/>
    <w:rsid w:val="00D515FD"/>
    <w:rsid w:val="00E6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FC903"/>
  <w15:docId w15:val="{E424A36A-3B43-4FCA-84D5-5F7F953F4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15FD"/>
  </w:style>
  <w:style w:type="paragraph" w:styleId="Nadpis1">
    <w:name w:val="heading 1"/>
    <w:basedOn w:val="Normln"/>
    <w:next w:val="Normln"/>
    <w:link w:val="Nadpis1Char"/>
    <w:uiPriority w:val="9"/>
    <w:qFormat/>
    <w:rsid w:val="00D515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515F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D468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endula.gregorovicova@galeriezlin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428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Bergmann</dc:creator>
  <cp:lastModifiedBy>Gregorovičová Vendula</cp:lastModifiedBy>
  <cp:revision>3</cp:revision>
  <cp:lastPrinted>2019-06-27T09:16:00Z</cp:lastPrinted>
  <dcterms:created xsi:type="dcterms:W3CDTF">2019-06-27T08:47:00Z</dcterms:created>
  <dcterms:modified xsi:type="dcterms:W3CDTF">2019-07-03T07:05:00Z</dcterms:modified>
</cp:coreProperties>
</file>