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44" w:rsidRPr="008129AE" w:rsidRDefault="00F77744" w:rsidP="00F77744">
      <w:pPr>
        <w:shd w:val="clear" w:color="auto" w:fill="FFFFFF"/>
        <w:spacing w:after="0" w:line="525" w:lineRule="atLeast"/>
        <w:outlineLvl w:val="0"/>
        <w:rPr>
          <w:rFonts w:ascii="Arial" w:eastAsia="Times New Roman" w:hAnsi="Arial" w:cs="Arial"/>
          <w:color w:val="000000"/>
          <w:kern w:val="36"/>
          <w:sz w:val="36"/>
          <w:szCs w:val="48"/>
          <w:lang w:eastAsia="cs-CZ"/>
        </w:rPr>
      </w:pPr>
      <w:proofErr w:type="gramStart"/>
      <w:r w:rsidRPr="008129AE">
        <w:rPr>
          <w:rFonts w:ascii="Arial" w:eastAsia="Times New Roman" w:hAnsi="Arial" w:cs="Arial"/>
          <w:color w:val="000000"/>
          <w:kern w:val="36"/>
          <w:sz w:val="36"/>
          <w:szCs w:val="48"/>
          <w:lang w:eastAsia="cs-CZ"/>
        </w:rPr>
        <w:t>Umění p(r)o práci</w:t>
      </w:r>
      <w:proofErr w:type="gramEnd"/>
    </w:p>
    <w:p w:rsidR="00F77744" w:rsidRDefault="00F77744" w:rsidP="00F77744"/>
    <w:p w:rsidR="00F77744" w:rsidRDefault="00F77744" w:rsidP="00F77744">
      <w:r>
        <w:t xml:space="preserve">1. podlaží budovy 14, </w:t>
      </w:r>
      <w:r w:rsidR="00E066DE">
        <w:t>Krajská galerie výtvarného umění ve Zlíně, 14I15 BAŤŮV INSTITUT</w:t>
      </w:r>
      <w:bookmarkStart w:id="0" w:name="_GoBack"/>
      <w:bookmarkEnd w:id="0"/>
      <w:r w:rsidR="001925AB">
        <w:br/>
      </w:r>
      <w:r>
        <w:t>26. 9. – 2. 12. 2018</w:t>
      </w:r>
    </w:p>
    <w:p w:rsidR="00F77744" w:rsidRDefault="00F77744" w:rsidP="00E76936">
      <w:r>
        <w:t>Autor a kurátor výstavy: Vít Jakubíček</w:t>
      </w:r>
      <w:r w:rsidR="00E066DE">
        <w:br/>
      </w:r>
      <w:r>
        <w:t>Autor grafického řešení: Pavel Coufalík</w:t>
      </w:r>
    </w:p>
    <w:p w:rsidR="00E76936" w:rsidRDefault="00734C2C" w:rsidP="00E76936">
      <w:r>
        <w:t>P</w:t>
      </w:r>
      <w:r w:rsidR="00E76936">
        <w:t xml:space="preserve">rojekt </w:t>
      </w:r>
      <w:proofErr w:type="gramStart"/>
      <w:r w:rsidR="00E76936">
        <w:t>Umění p(r)o práci</w:t>
      </w:r>
      <w:proofErr w:type="gramEnd"/>
      <w:r w:rsidR="00E76936">
        <w:t xml:space="preserve"> byl připraven Krajskou galerií </w:t>
      </w:r>
      <w:r w:rsidR="008A0117">
        <w:t xml:space="preserve">výtvarného umění ve Zlíně </w:t>
      </w:r>
      <w:r w:rsidR="00E76936">
        <w:t xml:space="preserve">ve spolupráci s Národním technickým muzeem. Věnuje se </w:t>
      </w:r>
      <w:r w:rsidR="00C43873">
        <w:t>umělecké produkci ve zlínském prostředí</w:t>
      </w:r>
      <w:r>
        <w:t xml:space="preserve"> mezi léty</w:t>
      </w:r>
      <w:r w:rsidR="00E76936">
        <w:t xml:space="preserve"> 1923 </w:t>
      </w:r>
      <w:r>
        <w:t>a</w:t>
      </w:r>
      <w:r w:rsidR="00E76936">
        <w:t xml:space="preserve"> 1953. </w:t>
      </w:r>
      <w:r w:rsidR="00C43873">
        <w:t xml:space="preserve">Jako počátek je stanoven </w:t>
      </w:r>
      <w:r w:rsidR="00E76936">
        <w:t>rok zvolení Tomáše Bati starostou měst</w:t>
      </w:r>
      <w:r>
        <w:t>a. Baťa již o rok později pořádal</w:t>
      </w:r>
      <w:r w:rsidR="00E76936">
        <w:t xml:space="preserve"> první </w:t>
      </w:r>
      <w:r w:rsidR="00C43873">
        <w:t>firemní</w:t>
      </w:r>
      <w:r w:rsidR="00E76936">
        <w:t xml:space="preserve"> 1. máj, který v násled</w:t>
      </w:r>
      <w:r>
        <w:t>ujících desetiletích představoval</w:t>
      </w:r>
      <w:r w:rsidR="00E76936">
        <w:t xml:space="preserve"> významnou tribunu uměleckých projevů v agitační úloze. </w:t>
      </w:r>
      <w:r w:rsidR="009A7F26">
        <w:t>Závěr</w:t>
      </w:r>
      <w:r w:rsidR="00E76936">
        <w:t xml:space="preserve"> sledované</w:t>
      </w:r>
      <w:r w:rsidR="008A0117">
        <w:t>ho období představuje založení K</w:t>
      </w:r>
      <w:r w:rsidR="00E76936">
        <w:t>rajské galerie v Gottwaldově (Zlíně), tedy vznik oficiální státní instituce naplňující představy tehdejšího režimu o roli umění v socialistické společnosti.</w:t>
      </w:r>
    </w:p>
    <w:p w:rsidR="00E76936" w:rsidRDefault="00E76936" w:rsidP="00E76936">
      <w:r>
        <w:t>Výstava</w:t>
      </w:r>
      <w:r w:rsidR="002A49CB">
        <w:t xml:space="preserve"> </w:t>
      </w:r>
      <w:r>
        <w:t>si klade za cíl poskytnut návštěvníkům jedinečný obraz vývoj</w:t>
      </w:r>
      <w:r w:rsidR="009A7F26">
        <w:t>e</w:t>
      </w:r>
      <w:r>
        <w:t xml:space="preserve"> vizuální kultury ve Zlíně od dvacátých do padesátých let minulého století a poukázat nejen na významné události v oblasti umění, ale také na marginální témata, která sehrála v </w:t>
      </w:r>
      <w:r w:rsidR="002A49CB">
        <w:t>otázce</w:t>
      </w:r>
      <w:r>
        <w:t xml:space="preserve"> budování identity průmyslového města a jeho obyvatel neméně důležitou úlohu. </w:t>
      </w:r>
      <w:r w:rsidR="009A7F26">
        <w:t>Rů</w:t>
      </w:r>
      <w:r>
        <w:t xml:space="preserve">znorodé a zdánlivě nesouvisející události ilustrují </w:t>
      </w:r>
      <w:r w:rsidR="009A7F26">
        <w:t>postavení</w:t>
      </w:r>
      <w:r>
        <w:t xml:space="preserve"> jednotlivých uměleckých forem, reprezentativních obrazů a monumentálních plastik, až po profánní každodenní projevy užitého umění. Těmi byly například různé druhy reklamy, s nimiž se obyvatelé Zlína </w:t>
      </w:r>
      <w:r w:rsidR="00DD4EB1">
        <w:t>mohli téměř každodenně</w:t>
      </w:r>
      <w:r w:rsidR="00C43873">
        <w:t xml:space="preserve"> </w:t>
      </w:r>
      <w:r>
        <w:t>setkávat a které v počátcích sledovaného období hrály jednoznačně důležit</w:t>
      </w:r>
      <w:r w:rsidR="00DD4EB1">
        <w:t>ou</w:t>
      </w:r>
      <w:r>
        <w:t xml:space="preserve"> roli.</w:t>
      </w:r>
    </w:p>
    <w:p w:rsidR="00E76936" w:rsidRDefault="00E76936" w:rsidP="00E76936">
      <w:r>
        <w:t xml:space="preserve">Důraz kladený na co nejširší vymezení </w:t>
      </w:r>
      <w:r w:rsidR="002A49CB">
        <w:t>pojmu „umění“ je dán samotnou povahou</w:t>
      </w:r>
      <w:r>
        <w:t xml:space="preserve"> umělecké tvorby v tehdejší zlínské společnosti, která byla v oblasti </w:t>
      </w:r>
      <w:r w:rsidR="002A49CB">
        <w:t xml:space="preserve">vizuální </w:t>
      </w:r>
      <w:r>
        <w:t xml:space="preserve">kultury </w:t>
      </w:r>
      <w:r w:rsidR="00734C2C">
        <w:t xml:space="preserve">velmi specifická zejména </w:t>
      </w:r>
      <w:r>
        <w:t xml:space="preserve">díky poměrně </w:t>
      </w:r>
      <w:r w:rsidR="00C43873">
        <w:t>slabým</w:t>
      </w:r>
      <w:r>
        <w:t xml:space="preserve"> historickým kořenům. Výstava představuje vedle hlavní chronologicky uspořádané vývojové linie</w:t>
      </w:r>
      <w:r w:rsidR="00FA0443">
        <w:t>,</w:t>
      </w:r>
      <w:r>
        <w:t xml:space="preserve"> reflektující jednotlivé aktivity na poli budování vizuální kultury</w:t>
      </w:r>
      <w:r w:rsidR="00FA0443">
        <w:t>,</w:t>
      </w:r>
      <w:r>
        <w:t xml:space="preserve"> také další významná a pro Zlín specifická podtémata, úzce propojen</w:t>
      </w:r>
      <w:r w:rsidR="00DD4EB1">
        <w:t>á</w:t>
      </w:r>
      <w:r>
        <w:t xml:space="preserve"> s fenoménem práce, dynamiky, propagace a reprezentace.</w:t>
      </w:r>
      <w:r w:rsidR="002A49CB">
        <w:t xml:space="preserve"> </w:t>
      </w:r>
    </w:p>
    <w:p w:rsidR="009A4B0C" w:rsidRDefault="009A4B0C">
      <w:r>
        <w:t xml:space="preserve">Výstava </w:t>
      </w:r>
      <w:proofErr w:type="gramStart"/>
      <w:r>
        <w:t>Umění p(r)o práci</w:t>
      </w:r>
      <w:proofErr w:type="gramEnd"/>
      <w:r w:rsidR="00E76936">
        <w:t xml:space="preserve"> je záměrně koncipována tak, aby umožnila divákovi vnímat</w:t>
      </w:r>
      <w:r>
        <w:t xml:space="preserve"> </w:t>
      </w:r>
      <w:r w:rsidR="00E76936">
        <w:t>exponáty v</w:t>
      </w:r>
      <w:r w:rsidR="009A7F26">
        <w:t> širším dobovém kontextu</w:t>
      </w:r>
      <w:r w:rsidR="00B35839">
        <w:t>,</w:t>
      </w:r>
      <w:r w:rsidR="004838A6">
        <w:t xml:space="preserve"> </w:t>
      </w:r>
      <w:r w:rsidR="00B35839">
        <w:t>m</w:t>
      </w:r>
      <w:r w:rsidR="004838A6">
        <w:t xml:space="preserve">imo jiné </w:t>
      </w:r>
      <w:r w:rsidR="00E76936">
        <w:t>prostřednictvím mnohovrstevnatého studijního materiálu, v němž jsou zastoupeny vedle artefaktů i doplňující dokumentační materiály</w:t>
      </w:r>
      <w:r w:rsidR="009C1FD7">
        <w:t>.</w:t>
      </w:r>
      <w:r w:rsidR="00E76936">
        <w:t xml:space="preserve"> Proti obvyklému prezentačnímu rámci, který téměř výhradně vykresluje umělecké preference tehdejších objednavatelů v </w:t>
      </w:r>
      <w:proofErr w:type="spellStart"/>
      <w:r w:rsidR="00E76936">
        <w:t>promodernistickém</w:t>
      </w:r>
      <w:proofErr w:type="spellEnd"/>
      <w:r w:rsidR="00E76936">
        <w:t xml:space="preserve"> světle, </w:t>
      </w:r>
      <w:r w:rsidR="00333246">
        <w:t xml:space="preserve">výstava </w:t>
      </w:r>
      <w:r w:rsidR="00E76936">
        <w:t xml:space="preserve">představuje </w:t>
      </w:r>
      <w:r w:rsidR="009A7F26">
        <w:t>rozsáhlejší</w:t>
      </w:r>
      <w:r w:rsidR="00E76936">
        <w:t xml:space="preserve"> obraz</w:t>
      </w:r>
      <w:r w:rsidR="009A7F26">
        <w:t xml:space="preserve"> </w:t>
      </w:r>
      <w:r w:rsidR="00E76936">
        <w:t>tehdejší</w:t>
      </w:r>
      <w:r w:rsidR="009A7F26">
        <w:t>ho</w:t>
      </w:r>
      <w:r w:rsidR="00E76936">
        <w:t xml:space="preserve"> stavu vizuální kultury ve Zlíně, který ani zdaleka nebyl jednoznačný.</w:t>
      </w:r>
      <w:r w:rsidR="00773620">
        <w:t xml:space="preserve"> Tím mimoděk poukazuje na proměňující se hodnoty uměleckých předmětů, které měly v dané době a prostředí odlišnou hodnotu a význam</w:t>
      </w:r>
      <w:r w:rsidR="00DD4EB1">
        <w:t>,</w:t>
      </w:r>
      <w:r w:rsidR="00773620">
        <w:t xml:space="preserve"> než je tomu dnes. </w:t>
      </w:r>
    </w:p>
    <w:p w:rsidR="009A4B0C" w:rsidRDefault="001925AB">
      <w:r>
        <w:t xml:space="preserve">Komentovaná prohlídka s kurátorem výstavy se uskuteční v úterý 23. 10. v 17.00 hodin. </w:t>
      </w:r>
    </w:p>
    <w:sectPr w:rsidR="009A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43D"/>
    <w:rsid w:val="00066968"/>
    <w:rsid w:val="00094625"/>
    <w:rsid w:val="001925AB"/>
    <w:rsid w:val="002A49CB"/>
    <w:rsid w:val="002C7AF0"/>
    <w:rsid w:val="00333246"/>
    <w:rsid w:val="004838A6"/>
    <w:rsid w:val="00734C2C"/>
    <w:rsid w:val="00773620"/>
    <w:rsid w:val="008129AE"/>
    <w:rsid w:val="008A0117"/>
    <w:rsid w:val="0095212A"/>
    <w:rsid w:val="009A4B0C"/>
    <w:rsid w:val="009A7F26"/>
    <w:rsid w:val="009C1FD7"/>
    <w:rsid w:val="00B21C8D"/>
    <w:rsid w:val="00B35839"/>
    <w:rsid w:val="00BA043D"/>
    <w:rsid w:val="00C43873"/>
    <w:rsid w:val="00DD4EB1"/>
    <w:rsid w:val="00E066DE"/>
    <w:rsid w:val="00E367C5"/>
    <w:rsid w:val="00E76936"/>
    <w:rsid w:val="00EF7AEA"/>
    <w:rsid w:val="00F77744"/>
    <w:rsid w:val="00FA0443"/>
    <w:rsid w:val="00FC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0FC3"/>
  <w15:docId w15:val="{098DBA98-62AF-4967-9C9A-D02D3D9F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">
    <w:name w:val="st"/>
    <w:basedOn w:val="Standardnpsmoodstavce"/>
    <w:rsid w:val="0009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Jakubíček Vít</dc:creator>
  <cp:keywords/>
  <dc:description/>
  <cp:lastModifiedBy>Juřicová Karolína</cp:lastModifiedBy>
  <cp:revision>2</cp:revision>
  <cp:lastPrinted>2018-08-30T06:58:00Z</cp:lastPrinted>
  <dcterms:created xsi:type="dcterms:W3CDTF">2018-10-02T11:50:00Z</dcterms:created>
  <dcterms:modified xsi:type="dcterms:W3CDTF">2018-10-02T11:50:00Z</dcterms:modified>
</cp:coreProperties>
</file>