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06" w:rsidRDefault="002B5E06">
      <w:pPr>
        <w:pStyle w:val="Nadpis1"/>
        <w:shd w:val="clear" w:color="auto" w:fill="17365D"/>
        <w:jc w:val="center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 xml:space="preserve">OSNOVA ZPRÁVY O HOSPODAŘENÍ A ČINNOSTI PO ZK </w:t>
      </w:r>
    </w:p>
    <w:p w:rsidR="002B5E06" w:rsidRDefault="002B5E06">
      <w:pPr>
        <w:pStyle w:val="Nadpis1"/>
        <w:shd w:val="clear" w:color="auto" w:fill="17365D"/>
        <w:jc w:val="center"/>
        <w:rPr>
          <w:rFonts w:ascii="Calibri" w:hAnsi="Calibri"/>
          <w:b/>
          <w:color w:val="FFFFFF"/>
          <w:sz w:val="32"/>
          <w:szCs w:val="32"/>
        </w:rPr>
      </w:pPr>
      <w:r>
        <w:rPr>
          <w:rFonts w:ascii="Calibri" w:hAnsi="Calibri"/>
          <w:b/>
          <w:color w:val="FFFFFF"/>
          <w:sz w:val="32"/>
          <w:szCs w:val="32"/>
        </w:rPr>
        <w:t>ODBORNÁ ČÁST</w:t>
      </w:r>
    </w:p>
    <w:p w:rsidR="002B5E06" w:rsidRDefault="002B5E06">
      <w:pPr>
        <w:rPr>
          <w:rFonts w:ascii="Calibri" w:hAnsi="Calibri"/>
        </w:rPr>
      </w:pPr>
    </w:p>
    <w:p w:rsidR="002B5E06" w:rsidRDefault="002B5E06">
      <w:pPr>
        <w:rPr>
          <w:rFonts w:ascii="Calibri" w:hAnsi="Calibri"/>
        </w:rPr>
      </w:pPr>
    </w:p>
    <w:p w:rsidR="002B5E06" w:rsidRPr="00E77AEF" w:rsidRDefault="002B5E06" w:rsidP="00E77AEF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sz w:val="28"/>
        </w:rPr>
      </w:pPr>
      <w:r w:rsidRPr="00E77AEF">
        <w:rPr>
          <w:rFonts w:ascii="Calibri" w:hAnsi="Calibri"/>
          <w:b/>
          <w:color w:val="FFFFFF"/>
          <w:sz w:val="28"/>
        </w:rPr>
        <w:t xml:space="preserve">Činnost sbírkotvorná a péče o sbírky </w:t>
      </w:r>
    </w:p>
    <w:p w:rsidR="002B5E06" w:rsidRDefault="002B5E06">
      <w:pPr>
        <w:shd w:val="clear" w:color="auto" w:fill="FFC00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A) Souhrnná statistika</w:t>
      </w:r>
    </w:p>
    <w:p w:rsidR="002B5E06" w:rsidRDefault="002B5E06" w:rsidP="008D3D8C">
      <w:pPr>
        <w:numPr>
          <w:ilvl w:val="1"/>
          <w:numId w:val="2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Průběžná evidence</w:t>
      </w:r>
      <w:r w:rsidRPr="008D3D8C">
        <w:rPr>
          <w:rFonts w:ascii="Calibri" w:hAnsi="Calibri"/>
          <w:sz w:val="24"/>
        </w:rPr>
        <w:t xml:space="preserve"> I. stupně </w:t>
      </w:r>
    </w:p>
    <w:p w:rsidR="002B5E06" w:rsidRPr="008D3D8C" w:rsidRDefault="002B5E06" w:rsidP="008D3D8C">
      <w:pPr>
        <w:pStyle w:val="Odstavecseseznamem"/>
        <w:numPr>
          <w:ilvl w:val="0"/>
          <w:numId w:val="18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předměty</w:t>
      </w:r>
      <w:r w:rsidRPr="008D3D8C">
        <w:rPr>
          <w:rFonts w:ascii="Calibri" w:hAnsi="Calibri"/>
          <w:sz w:val="24"/>
        </w:rPr>
        <w:t xml:space="preserve"> zís</w:t>
      </w:r>
      <w:r>
        <w:rPr>
          <w:rFonts w:ascii="Calibri" w:hAnsi="Calibri"/>
          <w:sz w:val="24"/>
        </w:rPr>
        <w:t>kané</w:t>
      </w:r>
      <w:r w:rsidRPr="008D3D8C">
        <w:rPr>
          <w:rFonts w:ascii="Calibri" w:hAnsi="Calibri"/>
          <w:sz w:val="24"/>
        </w:rPr>
        <w:t xml:space="preserve"> koupí a darem </w:t>
      </w:r>
    </w:p>
    <w:p w:rsidR="002B5E06" w:rsidRDefault="002B5E06" w:rsidP="00F94E53">
      <w:pPr>
        <w:jc w:val="both"/>
        <w:rPr>
          <w:rFonts w:ascii="Calibri" w:hAnsi="Calibri" w:cs="Arial"/>
        </w:rPr>
      </w:pP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Důležitým odborným poradním orgánem ředitele je </w:t>
      </w:r>
      <w:r w:rsidRPr="008D3D8C">
        <w:rPr>
          <w:rFonts w:ascii="Calibri" w:hAnsi="Calibri" w:cs="Arial"/>
        </w:rPr>
        <w:t>Poradní sbor pro odbornou a akviziční činnost, složený</w:t>
      </w:r>
      <w:r w:rsidRPr="00F94E53">
        <w:rPr>
          <w:rFonts w:ascii="Calibri" w:hAnsi="Calibri" w:cs="Arial"/>
        </w:rPr>
        <w:t xml:space="preserve"> z př</w:t>
      </w:r>
      <w:r>
        <w:rPr>
          <w:rFonts w:ascii="Calibri" w:hAnsi="Calibri" w:cs="Arial"/>
        </w:rPr>
        <w:t>edních znalců výtvarného umění.</w:t>
      </w:r>
    </w:p>
    <w:p w:rsidR="002B5E06" w:rsidRPr="008D3D8C" w:rsidRDefault="002B5E06" w:rsidP="00F94E53">
      <w:pPr>
        <w:jc w:val="both"/>
        <w:rPr>
          <w:rFonts w:ascii="Calibri" w:hAnsi="Calibri" w:cs="Arial"/>
          <w:b/>
          <w:bCs/>
          <w:iCs/>
        </w:rPr>
      </w:pPr>
      <w:r w:rsidRPr="008D3D8C">
        <w:rPr>
          <w:rFonts w:ascii="Calibri" w:hAnsi="Calibri" w:cs="Arial"/>
          <w:b/>
          <w:bCs/>
          <w:iCs/>
        </w:rPr>
        <w:t xml:space="preserve">Složení </w:t>
      </w:r>
      <w:r>
        <w:rPr>
          <w:rFonts w:ascii="Calibri" w:hAnsi="Calibri" w:cs="Arial"/>
          <w:b/>
          <w:bCs/>
          <w:iCs/>
        </w:rPr>
        <w:t xml:space="preserve">Poradního </w:t>
      </w:r>
      <w:r w:rsidRPr="008D3D8C">
        <w:rPr>
          <w:rFonts w:ascii="Calibri" w:hAnsi="Calibri" w:cs="Arial"/>
          <w:b/>
          <w:bCs/>
          <w:iCs/>
        </w:rPr>
        <w:t>sboru pro odbornou a akviziční činnost:</w:t>
      </w: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>akad. sochař Otmar Oliva, Velehrad</w:t>
      </w: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>PhDr. Hana Řeháková, ředitelka Východočeské galerie v Pardubicích</w:t>
      </w: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>Mgr. Ivo Sedláček, ředitel Zlínské soukromé vyšší odborné školy umění</w:t>
      </w: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>prof. PhDr. Lubomír Slavíček, Filozofická fakulta Masarykovy univerzity v Brně</w:t>
      </w:r>
    </w:p>
    <w:p w:rsidR="002B5E06" w:rsidRPr="00F94E53" w:rsidRDefault="002B5E06" w:rsidP="00F94E53">
      <w:pPr>
        <w:jc w:val="both"/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Mgr. Petr </w:t>
      </w:r>
      <w:proofErr w:type="spellStart"/>
      <w:r w:rsidRPr="00F94E53">
        <w:rPr>
          <w:rFonts w:ascii="Calibri" w:hAnsi="Calibri" w:cs="Arial"/>
        </w:rPr>
        <w:t>Ingerle</w:t>
      </w:r>
      <w:proofErr w:type="spellEnd"/>
      <w:r w:rsidRPr="00F94E53">
        <w:rPr>
          <w:rFonts w:ascii="Calibri" w:hAnsi="Calibri" w:cs="Arial"/>
        </w:rPr>
        <w:t>, Moravská galerie v Brně</w:t>
      </w:r>
    </w:p>
    <w:p w:rsidR="002B5E06" w:rsidRPr="00F94E53" w:rsidRDefault="002B5E06" w:rsidP="00F94E53">
      <w:pPr>
        <w:jc w:val="both"/>
        <w:outlineLvl w:val="0"/>
        <w:rPr>
          <w:rFonts w:ascii="Calibri" w:hAnsi="Calibri" w:cs="Arial"/>
        </w:rPr>
      </w:pPr>
      <w:r w:rsidRPr="00F94E53">
        <w:rPr>
          <w:rFonts w:ascii="Calibri" w:hAnsi="Calibri" w:cs="Arial"/>
        </w:rPr>
        <w:t>Mgr. Jiří Jůza, PhD., ředitel Galerie výtvarného umění v Ostravě</w:t>
      </w:r>
    </w:p>
    <w:p w:rsidR="002B5E06" w:rsidRDefault="002B5E06" w:rsidP="00F94E53">
      <w:pPr>
        <w:jc w:val="both"/>
        <w:outlineLvl w:val="0"/>
        <w:rPr>
          <w:rFonts w:ascii="Calibri" w:hAnsi="Calibri" w:cs="Arial"/>
        </w:rPr>
      </w:pPr>
      <w:r w:rsidRPr="00F94E53">
        <w:rPr>
          <w:rFonts w:ascii="Calibri" w:hAnsi="Calibri" w:cs="Arial"/>
        </w:rPr>
        <w:t>PhDr. Ludvík Ševeček, Zlínská soukromá vyšší odborná škola umění.</w:t>
      </w:r>
    </w:p>
    <w:p w:rsidR="002B5E06" w:rsidRPr="00F94E53" w:rsidRDefault="002B5E06" w:rsidP="00F94E53">
      <w:pPr>
        <w:jc w:val="both"/>
        <w:outlineLvl w:val="0"/>
        <w:rPr>
          <w:rFonts w:ascii="Calibri" w:hAnsi="Calibri" w:cs="Arial"/>
          <w:color w:val="000000"/>
        </w:rPr>
      </w:pPr>
    </w:p>
    <w:p w:rsidR="002B5E06" w:rsidRDefault="002B5E06" w:rsidP="00F94E53">
      <w:pPr>
        <w:jc w:val="both"/>
        <w:outlineLvl w:val="0"/>
        <w:rPr>
          <w:rFonts w:ascii="Calibri" w:hAnsi="Calibri" w:cs="Arial"/>
          <w:b/>
          <w:color w:val="000000"/>
        </w:rPr>
      </w:pPr>
      <w:r w:rsidRPr="00F94E53">
        <w:rPr>
          <w:rFonts w:ascii="Calibri" w:hAnsi="Calibri" w:cs="Arial"/>
          <w:b/>
          <w:color w:val="000000"/>
        </w:rPr>
        <w:t>Počet kusů sbírkových předmětů k 31. 12. 2013: 5</w:t>
      </w:r>
      <w:r>
        <w:rPr>
          <w:rFonts w:ascii="Calibri" w:hAnsi="Calibri" w:cs="Arial"/>
          <w:b/>
          <w:color w:val="000000"/>
        </w:rPr>
        <w:t xml:space="preserve"> </w:t>
      </w:r>
      <w:r w:rsidRPr="00F94E53">
        <w:rPr>
          <w:rFonts w:ascii="Calibri" w:hAnsi="Calibri" w:cs="Arial"/>
          <w:b/>
          <w:color w:val="000000"/>
        </w:rPr>
        <w:t>954</w:t>
      </w:r>
    </w:p>
    <w:p w:rsidR="002B5E06" w:rsidRPr="00F94E53" w:rsidRDefault="002B5E06" w:rsidP="00F94E53">
      <w:pPr>
        <w:jc w:val="both"/>
        <w:outlineLvl w:val="0"/>
        <w:rPr>
          <w:rFonts w:ascii="Calibri" w:hAnsi="Calibri" w:cs="Arial"/>
          <w:b/>
          <w:color w:val="FF0000"/>
        </w:rPr>
      </w:pPr>
      <w:r w:rsidRPr="00F94E53">
        <w:rPr>
          <w:rFonts w:ascii="Calibri" w:hAnsi="Calibri" w:cs="Arial"/>
          <w:b/>
          <w:color w:val="000000"/>
        </w:rPr>
        <w:t xml:space="preserve">podsbírka:       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 xml:space="preserve">obrazová:                          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 1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257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>kresba a grafika: grafika: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 2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>504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</w:t>
      </w:r>
      <w:r w:rsidRPr="00F94E53">
        <w:rPr>
          <w:rFonts w:ascii="Calibri" w:hAnsi="Calibri" w:cs="Arial"/>
          <w:color w:val="000000"/>
        </w:rPr>
        <w:t xml:space="preserve">                            kresba:   1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708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 xml:space="preserve">plastika:                              </w:t>
      </w:r>
      <w:r>
        <w:rPr>
          <w:rFonts w:ascii="Calibri" w:hAnsi="Calibri" w:cs="Arial"/>
          <w:color w:val="000000"/>
        </w:rPr>
        <w:t xml:space="preserve">  </w:t>
      </w:r>
      <w:r w:rsidRPr="00F94E53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366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 xml:space="preserve">medaile:                                </w:t>
      </w:r>
      <w:r>
        <w:rPr>
          <w:rFonts w:ascii="Calibri" w:hAnsi="Calibri" w:cs="Arial"/>
          <w:color w:val="000000"/>
        </w:rPr>
        <w:t xml:space="preserve">    </w:t>
      </w:r>
      <w:r w:rsidRPr="00F94E53">
        <w:rPr>
          <w:rFonts w:ascii="Calibri" w:hAnsi="Calibri" w:cs="Arial"/>
          <w:color w:val="000000"/>
        </w:rPr>
        <w:t xml:space="preserve">44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 xml:space="preserve">gobelíny:                                </w:t>
      </w:r>
      <w:r>
        <w:rPr>
          <w:rFonts w:ascii="Calibri" w:hAnsi="Calibri" w:cs="Arial"/>
          <w:color w:val="000000"/>
        </w:rPr>
        <w:t xml:space="preserve">    </w:t>
      </w:r>
      <w:r w:rsidRPr="00F94E53">
        <w:rPr>
          <w:rFonts w:ascii="Calibri" w:hAnsi="Calibri" w:cs="Arial"/>
          <w:color w:val="000000"/>
        </w:rPr>
        <w:t xml:space="preserve"> 2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proofErr w:type="gramStart"/>
      <w:r>
        <w:rPr>
          <w:rFonts w:ascii="Calibri" w:hAnsi="Calibri" w:cs="Arial"/>
          <w:color w:val="000000"/>
        </w:rPr>
        <w:t>d</w:t>
      </w:r>
      <w:r w:rsidRPr="00F94E53">
        <w:rPr>
          <w:rFonts w:ascii="Calibri" w:hAnsi="Calibri" w:cs="Arial"/>
          <w:color w:val="000000"/>
        </w:rPr>
        <w:t xml:space="preserve">esign :                                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</w:t>
      </w:r>
      <w:r w:rsidRPr="00F94E53">
        <w:rPr>
          <w:rFonts w:ascii="Calibri" w:hAnsi="Calibri" w:cs="Arial"/>
          <w:color w:val="000000"/>
        </w:rPr>
        <w:t>29</w:t>
      </w:r>
      <w:proofErr w:type="gramEnd"/>
      <w:r w:rsidRPr="00F94E53">
        <w:rPr>
          <w:rFonts w:ascii="Calibri" w:hAnsi="Calibri" w:cs="Arial"/>
          <w:color w:val="000000"/>
        </w:rPr>
        <w:t xml:space="preserve">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r w:rsidRPr="00F94E53">
        <w:rPr>
          <w:rFonts w:ascii="Calibri" w:hAnsi="Calibri" w:cs="Arial"/>
          <w:color w:val="000000"/>
        </w:rPr>
        <w:t xml:space="preserve">architektura:                       </w:t>
      </w:r>
      <w:r>
        <w:rPr>
          <w:rFonts w:ascii="Calibri" w:hAnsi="Calibri" w:cs="Arial"/>
          <w:color w:val="000000"/>
        </w:rPr>
        <w:t xml:space="preserve">    </w:t>
      </w:r>
      <w:r w:rsidRPr="00F94E53">
        <w:rPr>
          <w:rFonts w:ascii="Calibri" w:hAnsi="Calibri" w:cs="Arial"/>
          <w:color w:val="000000"/>
        </w:rPr>
        <w:t xml:space="preserve"> 40 </w:t>
      </w:r>
    </w:p>
    <w:p w:rsidR="002B5E06" w:rsidRPr="00F94E53" w:rsidRDefault="002B5E06" w:rsidP="00F94E53">
      <w:pPr>
        <w:rPr>
          <w:rFonts w:ascii="Calibri" w:hAnsi="Calibri" w:cs="Arial"/>
          <w:color w:val="000000"/>
        </w:rPr>
      </w:pPr>
      <w:proofErr w:type="spellStart"/>
      <w:r w:rsidRPr="00F94E53">
        <w:rPr>
          <w:rFonts w:ascii="Calibri" w:hAnsi="Calibri" w:cs="Arial"/>
          <w:color w:val="000000"/>
        </w:rPr>
        <w:t>multimedia</w:t>
      </w:r>
      <w:proofErr w:type="spellEnd"/>
      <w:r w:rsidRPr="00F94E53">
        <w:rPr>
          <w:rFonts w:ascii="Calibri" w:hAnsi="Calibri" w:cs="Arial"/>
          <w:color w:val="000000"/>
        </w:rPr>
        <w:t xml:space="preserve">:                        </w:t>
      </w:r>
      <w:r>
        <w:rPr>
          <w:rFonts w:ascii="Calibri" w:hAnsi="Calibri" w:cs="Arial"/>
          <w:color w:val="000000"/>
        </w:rPr>
        <w:t xml:space="preserve">   </w:t>
      </w:r>
      <w:r w:rsidRPr="00F94E53">
        <w:rPr>
          <w:rFonts w:ascii="Calibri" w:hAnsi="Calibri" w:cs="Arial"/>
          <w:color w:val="000000"/>
        </w:rPr>
        <w:t xml:space="preserve">  </w:t>
      </w:r>
      <w:r>
        <w:rPr>
          <w:rFonts w:ascii="Calibri" w:hAnsi="Calibri" w:cs="Arial"/>
          <w:color w:val="000000"/>
        </w:rPr>
        <w:t xml:space="preserve"> </w:t>
      </w:r>
      <w:r w:rsidRPr="00F94E53">
        <w:rPr>
          <w:rFonts w:ascii="Calibri" w:hAnsi="Calibri" w:cs="Arial"/>
          <w:color w:val="000000"/>
        </w:rPr>
        <w:t xml:space="preserve"> 4 </w:t>
      </w:r>
    </w:p>
    <w:p w:rsidR="002B5E06" w:rsidRDefault="002B5E06" w:rsidP="008D3D8C">
      <w:pPr>
        <w:pStyle w:val="Zkladntext"/>
        <w:tabs>
          <w:tab w:val="left" w:pos="540"/>
          <w:tab w:val="left" w:pos="720"/>
          <w:tab w:val="left" w:pos="900"/>
        </w:tabs>
        <w:rPr>
          <w:rFonts w:ascii="Calibri" w:hAnsi="Calibri"/>
          <w:bCs/>
          <w:sz w:val="20"/>
        </w:rPr>
      </w:pPr>
    </w:p>
    <w:p w:rsidR="002B5E06" w:rsidRPr="005A55A5" w:rsidRDefault="002B5E06" w:rsidP="008D3D8C">
      <w:pPr>
        <w:pStyle w:val="Zkladntext"/>
        <w:tabs>
          <w:tab w:val="left" w:pos="540"/>
          <w:tab w:val="left" w:pos="720"/>
          <w:tab w:val="left" w:pos="900"/>
        </w:tabs>
        <w:rPr>
          <w:rFonts w:ascii="Calibri" w:hAnsi="Calibri"/>
          <w:bCs/>
          <w:color w:val="FF0000"/>
          <w:sz w:val="20"/>
        </w:rPr>
      </w:pPr>
      <w:r w:rsidRPr="005A55A5">
        <w:rPr>
          <w:rFonts w:ascii="Calibri" w:hAnsi="Calibri"/>
          <w:bCs/>
          <w:sz w:val="20"/>
        </w:rPr>
        <w:t>V</w:t>
      </w:r>
      <w:r w:rsidRPr="005A55A5">
        <w:rPr>
          <w:rFonts w:ascii="Calibri" w:hAnsi="Calibri"/>
          <w:bCs/>
          <w:color w:val="FF0000"/>
          <w:sz w:val="20"/>
        </w:rPr>
        <w:t> </w:t>
      </w:r>
      <w:r w:rsidRPr="005A55A5">
        <w:rPr>
          <w:rFonts w:ascii="Calibri" w:hAnsi="Calibri"/>
          <w:bCs/>
          <w:sz w:val="20"/>
        </w:rPr>
        <w:t xml:space="preserve">roce 2013 získala galerie </w:t>
      </w:r>
      <w:r w:rsidRPr="00F61DAD">
        <w:rPr>
          <w:rFonts w:ascii="Calibri" w:hAnsi="Calibri"/>
          <w:b/>
          <w:bCs/>
          <w:sz w:val="20"/>
        </w:rPr>
        <w:t>darem a převodem</w:t>
      </w:r>
      <w:r w:rsidRPr="005A55A5">
        <w:rPr>
          <w:rFonts w:ascii="Calibri" w:hAnsi="Calibri"/>
          <w:bCs/>
          <w:sz w:val="20"/>
        </w:rPr>
        <w:t xml:space="preserve"> </w:t>
      </w:r>
      <w:r w:rsidRPr="008D3D8C">
        <w:rPr>
          <w:rFonts w:ascii="Calibri" w:hAnsi="Calibri"/>
          <w:b/>
          <w:bCs/>
          <w:sz w:val="20"/>
        </w:rPr>
        <w:t>61 nových sbírkových předmětů</w:t>
      </w:r>
      <w:r w:rsidRPr="005A55A5">
        <w:rPr>
          <w:rFonts w:ascii="Calibri" w:hAnsi="Calibri"/>
          <w:bCs/>
          <w:sz w:val="20"/>
        </w:rPr>
        <w:t>. Novým akvizicím bylo přiděleno inventární číslo a byly zapsány do evidence.</w:t>
      </w:r>
    </w:p>
    <w:p w:rsidR="002B5E06" w:rsidRDefault="002B5E06" w:rsidP="008D3D8C">
      <w:pPr>
        <w:rPr>
          <w:rFonts w:ascii="Calibri" w:hAnsi="Calibri" w:cs="Arial"/>
        </w:rPr>
      </w:pPr>
    </w:p>
    <w:p w:rsidR="002B5E06" w:rsidRPr="00F94E53" w:rsidRDefault="002B5E06" w:rsidP="008D3D8C">
      <w:pPr>
        <w:rPr>
          <w:rFonts w:ascii="Calibri" w:hAnsi="Calibri" w:cs="Arial"/>
          <w:color w:val="FF0000"/>
        </w:rPr>
      </w:pPr>
      <w:r w:rsidRPr="00F94E53">
        <w:rPr>
          <w:rFonts w:ascii="Calibri" w:hAnsi="Calibri" w:cs="Arial"/>
          <w:color w:val="FF0000"/>
        </w:rPr>
        <w:t xml:space="preserve"> </w:t>
      </w:r>
      <w:r w:rsidRPr="00F94E53">
        <w:rPr>
          <w:rFonts w:ascii="Calibri" w:hAnsi="Calibri" w:cs="Arial"/>
          <w:b/>
          <w:bCs/>
        </w:rPr>
        <w:t xml:space="preserve">Přírůstky do sbírky za rok 2013 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  <w:bCs/>
        </w:rPr>
        <w:t xml:space="preserve">1/2013, A-22, Svatopluk </w:t>
      </w:r>
      <w:proofErr w:type="spellStart"/>
      <w:proofErr w:type="gramStart"/>
      <w:r w:rsidRPr="00F94E53">
        <w:rPr>
          <w:rFonts w:ascii="Calibri" w:hAnsi="Calibri" w:cs="Arial"/>
          <w:bCs/>
        </w:rPr>
        <w:t>Sládeček,Hroch</w:t>
      </w:r>
      <w:proofErr w:type="spellEnd"/>
      <w:proofErr w:type="gramEnd"/>
      <w:r w:rsidRPr="00F94E53">
        <w:rPr>
          <w:rFonts w:ascii="Calibri" w:hAnsi="Calibri" w:cs="Arial"/>
          <w:bCs/>
        </w:rPr>
        <w:t xml:space="preserve">, </w:t>
      </w:r>
      <w:r w:rsidRPr="00F94E53">
        <w:rPr>
          <w:rFonts w:ascii="Calibri" w:hAnsi="Calibri" w:cs="Arial"/>
        </w:rPr>
        <w:t xml:space="preserve"> bytový dům, Kroměříž, 2002 – 2004, š. 360 x d. 127 (+110 lávka) x v.    188mm, model 1:100, polystyrenová fólie, odhadní cena: 20.000,-Kč, získáno darem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2/2013, A-23, Svatopluk Sládeček, Robot (Emil), polyfunkční dům na náměstí Míru, Zlín, spolu s Karlem </w:t>
      </w:r>
      <w:proofErr w:type="spellStart"/>
      <w:r w:rsidRPr="00F94E53">
        <w:rPr>
          <w:rFonts w:ascii="Calibri" w:hAnsi="Calibri" w:cs="Arial"/>
        </w:rPr>
        <w:t>Havlišem</w:t>
      </w:r>
      <w:proofErr w:type="spellEnd"/>
      <w:r w:rsidRPr="00F94E53">
        <w:rPr>
          <w:rFonts w:ascii="Calibri" w:hAnsi="Calibri" w:cs="Arial"/>
        </w:rPr>
        <w:t>, 2002-2004, část a)+A35, š. 63 x d. 311 x 265 mm, model 1:100, polystyrenová fólie, odhadní cena: 20.000,-Kč, získáno darem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3/2013, A-24, Svatopluk Sládeček, Pulec, dům paní Válkové, Mladcová u Zlína, 2004, š. 115 (63) x d. 120 x v. 60, </w:t>
      </w:r>
      <w:proofErr w:type="gramStart"/>
      <w:r w:rsidRPr="00F94E53">
        <w:rPr>
          <w:rFonts w:ascii="Calibri" w:hAnsi="Calibri" w:cs="Arial"/>
        </w:rPr>
        <w:t>model  1:100</w:t>
      </w:r>
      <w:proofErr w:type="gramEnd"/>
      <w:r w:rsidRPr="00F94E53">
        <w:rPr>
          <w:rFonts w:ascii="Calibri" w:hAnsi="Calibri" w:cs="Arial"/>
        </w:rPr>
        <w:t>, polystyrenová fólie, odhadní cena: 10.000,-Kč, získáno darem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>4/2013, A-25, Svatopluk Sládeček, Psík, rodinný dům manželů Lapčíkových, Racková u Zlína, 2004, š. 130 x d. 130 x v. 70 mm, model 1:100, polystyrenová fólie, odhadní cena: 10.000,-Kč, získáno darem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5/2013, A-26, Svatopluk Sládeček, Kladivoun, rodinný dům manželů Bařinkových, Zlín – Kudlov, </w:t>
      </w:r>
      <w:proofErr w:type="gramStart"/>
      <w:r w:rsidRPr="00F94E53">
        <w:rPr>
          <w:rFonts w:ascii="Calibri" w:hAnsi="Calibri" w:cs="Arial"/>
        </w:rPr>
        <w:t>2004, , š.</w:t>
      </w:r>
      <w:proofErr w:type="gramEnd"/>
      <w:r w:rsidRPr="00F94E53">
        <w:rPr>
          <w:rFonts w:ascii="Calibri" w:hAnsi="Calibri" w:cs="Arial"/>
        </w:rPr>
        <w:t xml:space="preserve"> 204 x d. 150 (+10 vchod) x v. 68, model 1:100, polystyrenová fólie, odhadní cena: 10.000,-Kč, získáno darem </w:t>
      </w:r>
    </w:p>
    <w:p w:rsidR="002B5E06" w:rsidRPr="00F94E53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>6/2013, A-27, Svatopluk Sládeček, Sysel, rodinný dům manželů Šáchových, Míkovice, 2004, š. 84 x d. 110 x v. 100, model 1:100, polystyrenová fólie, odhadní cena: 10.000,-Kč, získáno darem</w:t>
      </w:r>
    </w:p>
    <w:p w:rsidR="002B5E06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>7/2013, A-28, Svatopluk Sládeček, Kšiltovka, rozhledna na Brdu, Chřiby, 2001-2004, š. 88 x d. 67 x v. 245 mm, model 1: 100, polystyrenová fólie, odhadní cena: 10.000,-Kč, získáno darem</w:t>
      </w:r>
    </w:p>
    <w:p w:rsidR="002B5E06" w:rsidRPr="005A55A5" w:rsidRDefault="002B5E06" w:rsidP="00FF39F6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>8/2013, A-29, Svatopluk Sládeček, Kovboj, rozhledna na vrchu Lopeník, 2004-2005, š. 60 x d. 57 x v. 215 mm, model 1:100, polystyrenová fólie, odhadní cena: 10.000,-Kč, získáno darem</w:t>
      </w:r>
    </w:p>
    <w:p w:rsidR="002B5E06" w:rsidRDefault="002B5E06" w:rsidP="00B54C30">
      <w:pPr>
        <w:rPr>
          <w:rFonts w:ascii="Calibri" w:hAnsi="Calibri" w:cs="Arial"/>
        </w:rPr>
      </w:pP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lastRenderedPageBreak/>
        <w:t>9/2013, A-30, Svatopluk Sládeček, Sfinga, vila na Barbořině I, Kroměříž, 2002, š. 125 x d. 265 x v. 108 mm, model 1:100, polystyrenová fólie, odhadní cena: 15.000,-Kč,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>10/2013, A-31, Svatopluk Sládeček, Květák, polyfunkční dům v Uherském Hradišti, 2004, š. 330 x d. 370 x v. 152 mm, model 1: 100, polystyrenová fólie, odhadní cena: 20.000,-Kč,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>11/2013, A-32, Svatopluk Sládeček, Torzo, rodinný dům v Míkovicích II, 2004, š. 100 x d. 185 x v. 70mm, model 1:100, polystyrenová fólie, odhadní cena: 10.000,-Kč,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 xml:space="preserve"> 12/2013, A-33, Svatopluk Sládeček, Monitor, rodinný dům manželů </w:t>
      </w:r>
      <w:proofErr w:type="spellStart"/>
      <w:r w:rsidRPr="005A55A5">
        <w:rPr>
          <w:rFonts w:ascii="Calibri" w:hAnsi="Calibri" w:cs="Arial"/>
        </w:rPr>
        <w:t>Reichelových</w:t>
      </w:r>
      <w:proofErr w:type="spellEnd"/>
      <w:r w:rsidRPr="005A55A5">
        <w:rPr>
          <w:rFonts w:ascii="Calibri" w:hAnsi="Calibri" w:cs="Arial"/>
        </w:rPr>
        <w:t>, Rajhrad u Brna (finále Grand Prix), 2002-2003, š. 73 x d. 120 x v. 65 mm, model 1:100, polystyrenová fólie, odhadní cena: 10.000,-Kč,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>13/2013, A-34, Svatopluk Sládeček, Větrník, rodinný dům v Březůvkách, š. 205 x d. 150 x v. 42 mm, model 1: 100, polystyrenová fólie, odhadní cena: 10.000,-Kč,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 xml:space="preserve">14/2013, A-35, Svatopluk Sládeček, Robot (Emil II), polyfunkční dům na náměstí Míru, Zlín, spolu s Karlem </w:t>
      </w:r>
      <w:proofErr w:type="spellStart"/>
      <w:r w:rsidRPr="005A55A5">
        <w:rPr>
          <w:rFonts w:ascii="Calibri" w:hAnsi="Calibri" w:cs="Arial"/>
        </w:rPr>
        <w:t>Havlišem</w:t>
      </w:r>
      <w:proofErr w:type="spellEnd"/>
      <w:r w:rsidRPr="005A55A5">
        <w:rPr>
          <w:rFonts w:ascii="Calibri" w:hAnsi="Calibri" w:cs="Arial"/>
        </w:rPr>
        <w:t>, 2002-2004, část b + A25, š. 45 x d. 260 x v. 85 mm, model 1:100, polystyrenová fólie, odhadní cena: 5.000,-Kč, získáno darem</w:t>
      </w:r>
    </w:p>
    <w:p w:rsidR="002B5E06" w:rsidRPr="005A55A5" w:rsidRDefault="002B5E06" w:rsidP="00B54C30">
      <w:pPr>
        <w:rPr>
          <w:rFonts w:ascii="Calibri" w:hAnsi="Calibri" w:cs="Arial"/>
        </w:rPr>
      </w:pPr>
      <w:r w:rsidRPr="005A55A5">
        <w:rPr>
          <w:rFonts w:ascii="Calibri" w:hAnsi="Calibri" w:cs="Arial"/>
        </w:rPr>
        <w:t xml:space="preserve">15/2013, A-36, Svatopluk Sládeček, Věneček, š. 160 x d. 250 x 50 mm, </w:t>
      </w:r>
      <w:proofErr w:type="gramStart"/>
      <w:r w:rsidRPr="005A55A5">
        <w:rPr>
          <w:rFonts w:ascii="Calibri" w:hAnsi="Calibri" w:cs="Arial"/>
        </w:rPr>
        <w:t>model  1:100</w:t>
      </w:r>
      <w:proofErr w:type="gramEnd"/>
      <w:r w:rsidRPr="005A55A5">
        <w:rPr>
          <w:rFonts w:ascii="Calibri" w:hAnsi="Calibri" w:cs="Arial"/>
        </w:rPr>
        <w:t>, polystyrenová folie, odhadní cena: 10.000,-Kč,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 w:cs="Arial"/>
        </w:rPr>
        <w:t xml:space="preserve">16/2013, Gk-3789, Juraj </w:t>
      </w:r>
      <w:proofErr w:type="spellStart"/>
      <w:r w:rsidRPr="005A55A5">
        <w:rPr>
          <w:rFonts w:ascii="Calibri" w:hAnsi="Calibri" w:cs="Arial"/>
        </w:rPr>
        <w:t>Bartusz</w:t>
      </w:r>
      <w:proofErr w:type="spellEnd"/>
      <w:r w:rsidRPr="005A55A5">
        <w:rPr>
          <w:rFonts w:ascii="Calibri" w:hAnsi="Calibri" w:cs="Arial"/>
        </w:rPr>
        <w:t xml:space="preserve">, Za 2 sekundy, papír, akryl, 650 x 500 mm, vlevo dole: </w:t>
      </w:r>
      <w:proofErr w:type="spellStart"/>
      <w:r w:rsidRPr="005A55A5">
        <w:rPr>
          <w:rFonts w:ascii="Calibri" w:hAnsi="Calibri" w:cs="Arial"/>
        </w:rPr>
        <w:t>Bartusz</w:t>
      </w:r>
      <w:proofErr w:type="spellEnd"/>
      <w:r w:rsidRPr="005A55A5">
        <w:rPr>
          <w:rFonts w:ascii="Calibri" w:hAnsi="Calibri" w:cs="Arial"/>
        </w:rPr>
        <w:t xml:space="preserve"> 2010 za 2 sekundy, odhadní cena: 4.000,-Kč, získáno darem  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17/2013, Gk-3790,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Za 2 sekundy, papír, akryl, 650 x 500 mm, vlevo dole: Za 2 sekundy,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2010, odhadní cena: 4.000,-Kč,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18/2013, Gk-3791,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420 x 295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2000, na rubu: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>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19/2013, Gk-3792,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, papír, </w:t>
      </w:r>
      <w:proofErr w:type="spellStart"/>
      <w:proofErr w:type="gramStart"/>
      <w:r w:rsidRPr="005A55A5">
        <w:rPr>
          <w:rFonts w:ascii="Calibri" w:hAnsi="Calibri"/>
        </w:rPr>
        <w:t>akryl,latex</w:t>
      </w:r>
      <w:proofErr w:type="spellEnd"/>
      <w:proofErr w:type="gramEnd"/>
      <w:r w:rsidRPr="005A55A5">
        <w:rPr>
          <w:rFonts w:ascii="Calibri" w:hAnsi="Calibri"/>
        </w:rPr>
        <w:t>, 420 x 295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2000, na rubu: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>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20/2013, Gk-3793,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420 x 295 mm, papír, akryl, latex, 420 x 295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2000, na rubu: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>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21/2013, Gk-3794,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, papír, akryl, latex, 420 x 295 </w:t>
      </w:r>
      <w:proofErr w:type="gramStart"/>
      <w:r w:rsidRPr="005A55A5">
        <w:rPr>
          <w:rFonts w:ascii="Calibri" w:hAnsi="Calibri"/>
        </w:rPr>
        <w:t>mm,  vlevo</w:t>
      </w:r>
      <w:proofErr w:type="gramEnd"/>
      <w:r w:rsidRPr="005A55A5">
        <w:rPr>
          <w:rFonts w:ascii="Calibri" w:hAnsi="Calibri"/>
        </w:rPr>
        <w:t xml:space="preserve">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2000, na rubu: vlevo nahoře obráceně: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>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22/2013, Gk-3795,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Za jednu sekundu,  papír, akryl, latex, 295 x 420 </w:t>
      </w:r>
      <w:proofErr w:type="gramStart"/>
      <w:r w:rsidRPr="005A55A5">
        <w:rPr>
          <w:rFonts w:ascii="Calibri" w:hAnsi="Calibri"/>
        </w:rPr>
        <w:t>mm , vlevo</w:t>
      </w:r>
      <w:proofErr w:type="gramEnd"/>
      <w:r w:rsidRPr="005A55A5">
        <w:rPr>
          <w:rFonts w:ascii="Calibri" w:hAnsi="Calibri"/>
        </w:rPr>
        <w:t xml:space="preserve"> dole: zakroužkovaná 4, Za jednu sekundu,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2008, na rubu vlevo nahoře: v kroužku 1-4,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23/2013, Gk-3796,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Za jednu sekundu, papír, akryl, latex, 295 x 420 mm, vlevo dole: zakroužkovaná 3, Za jednu sekundu,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2008, na rubu vlevo nahoře: v kroužku 1-4,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24/2013, Gk-3797,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Za jednu </w:t>
      </w:r>
      <w:proofErr w:type="gramStart"/>
      <w:r w:rsidRPr="005A55A5">
        <w:rPr>
          <w:rFonts w:ascii="Calibri" w:hAnsi="Calibri"/>
        </w:rPr>
        <w:t>sekundu,  papír</w:t>
      </w:r>
      <w:proofErr w:type="gramEnd"/>
      <w:r w:rsidRPr="005A55A5">
        <w:rPr>
          <w:rFonts w:ascii="Calibri" w:hAnsi="Calibri"/>
        </w:rPr>
        <w:t xml:space="preserve">, akryl, latex, 295 x 420 mm, vlevo dole: zakroužkovaná 2, Za jednu sekundu,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2008, na rubu vlevo nahoře: v kroužku 1-4,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25/2013, Gk-3798,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Za jednu sekundu, papír, akryl, latex, 295 x 420 </w:t>
      </w:r>
      <w:proofErr w:type="gramStart"/>
      <w:r w:rsidRPr="005A55A5">
        <w:rPr>
          <w:rFonts w:ascii="Calibri" w:hAnsi="Calibri"/>
        </w:rPr>
        <w:t>mm , vlevo</w:t>
      </w:r>
      <w:proofErr w:type="gramEnd"/>
      <w:r w:rsidRPr="005A55A5">
        <w:rPr>
          <w:rFonts w:ascii="Calibri" w:hAnsi="Calibri"/>
        </w:rPr>
        <w:t xml:space="preserve"> dole: zakroužkovaná 1, Za jednu sekundu,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2008, na rubu vlevo nahoře: v kroužku 1-4,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26/2013, Gk-3799,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gesto, papír, akryl, latex, 210 x 295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gesto“,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2002,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27/2013, Gk-3800,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gesto, papír, akryl, latex, 210 x 295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gesto“,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2002,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28/2013, Gk-3801,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29/2013, Gk-3802,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30/2013, Gk-3803,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31/2013, Gk-3804,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32/2013, Gk-3805,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33/2013, Gk-3806,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lastRenderedPageBreak/>
        <w:t xml:space="preserve">34/2013, Gk-3807,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35/2013, Gk-3808,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36/2013, Gk-3809,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37/2013, Gk-3810, Juraj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>, papír, akryl, latex, 295 x 210 mm, vlevo dole: „</w:t>
      </w:r>
      <w:proofErr w:type="spellStart"/>
      <w:r w:rsidRPr="005A55A5">
        <w:rPr>
          <w:rFonts w:ascii="Calibri" w:hAnsi="Calibri"/>
        </w:rPr>
        <w:t>Stíšené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gestá</w:t>
      </w:r>
      <w:proofErr w:type="spellEnd"/>
      <w:r w:rsidRPr="005A55A5">
        <w:rPr>
          <w:rFonts w:ascii="Calibri" w:hAnsi="Calibri"/>
        </w:rPr>
        <w:t xml:space="preserve">“, vpravo dole: </w:t>
      </w:r>
      <w:proofErr w:type="spellStart"/>
      <w:r w:rsidRPr="005A55A5">
        <w:rPr>
          <w:rFonts w:ascii="Calibri" w:hAnsi="Calibri"/>
        </w:rPr>
        <w:t>Bartusz</w:t>
      </w:r>
      <w:proofErr w:type="spellEnd"/>
      <w:r w:rsidRPr="005A55A5">
        <w:rPr>
          <w:rFonts w:ascii="Calibri" w:hAnsi="Calibri"/>
        </w:rPr>
        <w:t xml:space="preserve"> 2004, odhadní cena: 2.000,-Kč, získáno darem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38/2013, D-16, továrna na dřevěné zboží Valentin </w:t>
      </w:r>
      <w:proofErr w:type="spellStart"/>
      <w:r w:rsidRPr="005A55A5">
        <w:rPr>
          <w:rFonts w:ascii="Calibri" w:hAnsi="Calibri"/>
        </w:rPr>
        <w:t>Jadrníček</w:t>
      </w:r>
      <w:proofErr w:type="spellEnd"/>
      <w:r w:rsidRPr="005A55A5">
        <w:rPr>
          <w:rFonts w:ascii="Calibri" w:hAnsi="Calibri"/>
        </w:rPr>
        <w:t>, Fryšták, židle, bukové dřevo, částečně ohýbané, lakované, s kovovými komponenty, v-90 cm, š-42 cm, d-40 cm, pořizovací cena: 6.247,50 Kč, získáno převodem z majetku Zlínského kraje</w:t>
      </w:r>
    </w:p>
    <w:p w:rsidR="002175DF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39/2013  O-1354   Vladimír Hroch, Pohled na Zlín, 1944, olej na plátně, 79 x 180 cm, signováno a datováno vpravo dole, na rubu malba podobného námětu</w:t>
      </w:r>
      <w:r>
        <w:rPr>
          <w:rFonts w:ascii="Calibri" w:hAnsi="Calibri"/>
        </w:rPr>
        <w:t xml:space="preserve"> 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F. L. </w:t>
      </w:r>
      <w:proofErr w:type="spellStart"/>
      <w:r w:rsidRPr="005A55A5">
        <w:rPr>
          <w:rFonts w:ascii="Calibri" w:hAnsi="Calibri"/>
        </w:rPr>
        <w:t>Gahura</w:t>
      </w:r>
      <w:proofErr w:type="spellEnd"/>
      <w:r w:rsidRPr="005A55A5">
        <w:rPr>
          <w:rFonts w:ascii="Calibri" w:hAnsi="Calibri"/>
        </w:rPr>
        <w:t xml:space="preserve">: </w:t>
      </w:r>
      <w:proofErr w:type="spellStart"/>
      <w:r w:rsidRPr="005A55A5">
        <w:rPr>
          <w:rFonts w:ascii="Calibri" w:hAnsi="Calibri"/>
        </w:rPr>
        <w:t>Upravovací</w:t>
      </w:r>
      <w:proofErr w:type="spellEnd"/>
      <w:r w:rsidRPr="005A55A5">
        <w:rPr>
          <w:rFonts w:ascii="Calibri" w:hAnsi="Calibri"/>
        </w:rPr>
        <w:t xml:space="preserve"> plány města Zlína 1931 – 3 x album, varianty plánů</w:t>
      </w:r>
      <w:r w:rsidR="002175DF">
        <w:rPr>
          <w:rFonts w:ascii="Calibri" w:hAnsi="Calibri"/>
        </w:rPr>
        <w:t>, 300.000,-Kč</w:t>
      </w:r>
    </w:p>
    <w:p w:rsidR="002B5E06" w:rsidRPr="005A55A5" w:rsidRDefault="002B5E06" w:rsidP="00B54C30">
      <w:pPr>
        <w:rPr>
          <w:rFonts w:ascii="Calibri" w:hAnsi="Calibri"/>
        </w:rPr>
      </w:pPr>
      <w:r>
        <w:rPr>
          <w:rFonts w:ascii="Calibri" w:hAnsi="Calibri"/>
        </w:rPr>
        <w:t xml:space="preserve">40/2013  A-37, </w:t>
      </w:r>
      <w:r w:rsidRPr="005A55A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SA 3 – Zlín v říjnu 1931, 50ks v56 cm x š73,5 cm, 1ks 56 x 114,5cm, </w:t>
      </w:r>
      <w:r w:rsidRPr="005A55A5">
        <w:rPr>
          <w:rFonts w:ascii="Calibri" w:hAnsi="Calibri"/>
        </w:rPr>
        <w:t xml:space="preserve">1ks 50 x 94,5 </w:t>
      </w:r>
    </w:p>
    <w:p w:rsidR="002B5E06" w:rsidRPr="005A55A5" w:rsidRDefault="002B5E06" w:rsidP="00B54C30">
      <w:pPr>
        <w:rPr>
          <w:rFonts w:ascii="Calibri" w:hAnsi="Calibri"/>
        </w:rPr>
      </w:pPr>
      <w:r>
        <w:rPr>
          <w:rFonts w:ascii="Calibri" w:hAnsi="Calibri"/>
        </w:rPr>
        <w:t xml:space="preserve">41/2013  A-38, SA 4 – Zlín v březnu 1931, 50ks v56 cm x š73,5 cm, 1ks 56 x 114,5cm , </w:t>
      </w:r>
      <w:r w:rsidRPr="005A55A5">
        <w:rPr>
          <w:rFonts w:ascii="Calibri" w:hAnsi="Calibri"/>
        </w:rPr>
        <w:t xml:space="preserve">1ks 50 x 94,5 cm </w:t>
      </w:r>
    </w:p>
    <w:p w:rsidR="002B5E06" w:rsidRDefault="002B5E06" w:rsidP="00F94E53">
      <w:pPr>
        <w:rPr>
          <w:rFonts w:ascii="Calibri" w:hAnsi="Calibri"/>
        </w:rPr>
      </w:pPr>
      <w:r w:rsidRPr="005A55A5">
        <w:rPr>
          <w:rFonts w:ascii="Calibri" w:hAnsi="Calibri"/>
        </w:rPr>
        <w:t>42/2013  A-39     S</w:t>
      </w:r>
      <w:r>
        <w:rPr>
          <w:rFonts w:ascii="Calibri" w:hAnsi="Calibri"/>
        </w:rPr>
        <w:t xml:space="preserve">A 5 – Zlín v říjnu 1931, 50ks v56 cm x š73,5 cm,  1ks 56 x 114,5cm, </w:t>
      </w:r>
      <w:r w:rsidRPr="005A55A5">
        <w:rPr>
          <w:rFonts w:ascii="Calibri" w:hAnsi="Calibri"/>
        </w:rPr>
        <w:t>1ks 50 x 94,5 cm</w:t>
      </w:r>
      <w:r>
        <w:rPr>
          <w:rFonts w:ascii="Calibri" w:hAnsi="Calibri"/>
        </w:rPr>
        <w:t xml:space="preserve"> </w:t>
      </w:r>
      <w:r w:rsidRPr="005A55A5">
        <w:rPr>
          <w:rFonts w:ascii="Calibri" w:hAnsi="Calibri"/>
        </w:rPr>
        <w:t xml:space="preserve">43/2013  D-17  František Lydie Gahura, replika židle pro Baťovu nemocnici ve Zlíně, návrh 1927 – 1928, </w:t>
      </w:r>
      <w:r>
        <w:rPr>
          <w:rFonts w:ascii="Calibri" w:hAnsi="Calibri"/>
        </w:rPr>
        <w:t xml:space="preserve">  </w:t>
      </w:r>
    </w:p>
    <w:p w:rsidR="002B5E06" w:rsidRDefault="002B5E06" w:rsidP="00F94E53">
      <w:pPr>
        <w:rPr>
          <w:rFonts w:ascii="Calibri" w:hAnsi="Calibri"/>
        </w:rPr>
      </w:pPr>
      <w:r w:rsidRPr="005A55A5">
        <w:rPr>
          <w:rFonts w:ascii="Calibri" w:hAnsi="Calibri"/>
        </w:rPr>
        <w:t>bukové dřevo, vyrobeno 2013, v. 71 cm, ø 57 cm</w:t>
      </w:r>
    </w:p>
    <w:p w:rsidR="002B5E06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44/2013  D-18  Fa Robert Slezák, Křeslo K17, 30. léta 20. století, replika, ohýbané ocelové trubky, </w:t>
      </w:r>
      <w:proofErr w:type="gramStart"/>
      <w:r w:rsidRPr="005A55A5">
        <w:rPr>
          <w:rFonts w:ascii="Calibri" w:hAnsi="Calibri"/>
        </w:rPr>
        <w:t xml:space="preserve">ohýbané </w:t>
      </w:r>
      <w:r>
        <w:rPr>
          <w:rFonts w:ascii="Calibri" w:hAnsi="Calibri"/>
        </w:rPr>
        <w:t xml:space="preserve"> </w:t>
      </w:r>
      <w:r w:rsidRPr="005A55A5">
        <w:rPr>
          <w:rFonts w:ascii="Calibri" w:hAnsi="Calibri"/>
        </w:rPr>
        <w:t>bukové</w:t>
      </w:r>
      <w:proofErr w:type="gramEnd"/>
      <w:r w:rsidRPr="005A55A5">
        <w:rPr>
          <w:rFonts w:ascii="Calibri" w:hAnsi="Calibri"/>
        </w:rPr>
        <w:t xml:space="preserve"> dřevo, rotangový výplet, v. 83 cm, d. 56 cm, š. 61 cm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45/2013  D-19 přisazené svítidlo z 8. etáže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46/2013  D-20 svítidlo závěsné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47/2013  D-21 svítidlo závěsné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48/2013  D-22 svítidlo závěsné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49/2013  D-23 svítidlo závěsné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50/2013  D-24 svítidlo závěsné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51/2013  D-25 </w:t>
      </w:r>
      <w:proofErr w:type="spellStart"/>
      <w:r w:rsidRPr="005A55A5">
        <w:rPr>
          <w:rFonts w:ascii="Calibri" w:hAnsi="Calibri"/>
        </w:rPr>
        <w:t>trojzásuvka</w:t>
      </w:r>
      <w:proofErr w:type="spellEnd"/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52/2013  D-26 </w:t>
      </w:r>
      <w:proofErr w:type="spellStart"/>
      <w:r w:rsidRPr="005A55A5">
        <w:rPr>
          <w:rFonts w:ascii="Calibri" w:hAnsi="Calibri"/>
        </w:rPr>
        <w:t>dvojvypínač</w:t>
      </w:r>
      <w:proofErr w:type="spellEnd"/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53/2013  D-27 </w:t>
      </w:r>
      <w:proofErr w:type="spellStart"/>
      <w:r w:rsidRPr="005A55A5">
        <w:rPr>
          <w:rFonts w:ascii="Calibri" w:hAnsi="Calibri"/>
        </w:rPr>
        <w:t>dvojzásuvka</w:t>
      </w:r>
      <w:proofErr w:type="spellEnd"/>
      <w:r w:rsidRPr="005A55A5">
        <w:rPr>
          <w:rFonts w:ascii="Calibri" w:hAnsi="Calibri"/>
        </w:rPr>
        <w:t xml:space="preserve"> 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54/2013  D-28 zásuvka s kolíkem</w:t>
      </w:r>
    </w:p>
    <w:p w:rsidR="002B5E06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55/2013  D-29 zásuvka bez kolíku</w:t>
      </w:r>
    </w:p>
    <w:p w:rsidR="00E77AEF" w:rsidRPr="005A55A5" w:rsidRDefault="00E77AEF" w:rsidP="00B54C30">
      <w:pPr>
        <w:rPr>
          <w:rFonts w:ascii="Calibri" w:hAnsi="Calibri"/>
        </w:rPr>
      </w:pPr>
      <w:r>
        <w:rPr>
          <w:rFonts w:ascii="Calibri" w:hAnsi="Calibri"/>
        </w:rPr>
        <w:t>Mobiliář celkově 36 237,-Kč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56/2013  P-365  Zdeněk Gajdoš, Kniha 2006, provedení papír, rabicové pletivo, 360 x 550 cm, 24 segmentů, 24 ks stínítek žárovek, 2 ks spojek-hřbetů, pořizovací cena 35.000,- Kč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57/2013  P-366 Matěj Smetana, </w:t>
      </w:r>
      <w:proofErr w:type="spellStart"/>
      <w:r w:rsidRPr="005A55A5">
        <w:rPr>
          <w:rFonts w:ascii="Calibri" w:hAnsi="Calibri"/>
        </w:rPr>
        <w:t>Hradčanoid</w:t>
      </w:r>
      <w:proofErr w:type="spellEnd"/>
      <w:r w:rsidRPr="005A55A5">
        <w:rPr>
          <w:rFonts w:ascii="Calibri" w:hAnsi="Calibri"/>
        </w:rPr>
        <w:t>, 2006, provedení z Carrarského mramoru 2013, 170 x 55 x 55 cm, pořizovací cena: 130.000,-Kč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58/2013  P-367  Petr </w:t>
      </w:r>
      <w:proofErr w:type="spellStart"/>
      <w:r w:rsidRPr="005A55A5">
        <w:rPr>
          <w:rFonts w:ascii="Calibri" w:hAnsi="Calibri"/>
        </w:rPr>
        <w:t>Stanický</w:t>
      </w:r>
      <w:proofErr w:type="spellEnd"/>
      <w:r w:rsidRPr="005A55A5">
        <w:rPr>
          <w:rFonts w:ascii="Calibri" w:hAnsi="Calibri"/>
        </w:rPr>
        <w:t>, #14, 2013, sklo, kov, 310 x 205 cm, pořizovací cena: 35.000,-Kč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59/2013  P-368  Dušan </w:t>
      </w:r>
      <w:proofErr w:type="spellStart"/>
      <w:r w:rsidRPr="005A55A5">
        <w:rPr>
          <w:rFonts w:ascii="Calibri" w:hAnsi="Calibri"/>
        </w:rPr>
        <w:t>Záhoranský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Here</w:t>
      </w:r>
      <w:proofErr w:type="spellEnd"/>
      <w:r w:rsidRPr="005A55A5">
        <w:rPr>
          <w:rFonts w:ascii="Calibri" w:hAnsi="Calibri"/>
        </w:rPr>
        <w:t xml:space="preserve"> and </w:t>
      </w:r>
      <w:proofErr w:type="spellStart"/>
      <w:r w:rsidRPr="005A55A5">
        <w:rPr>
          <w:rFonts w:ascii="Calibri" w:hAnsi="Calibri"/>
        </w:rPr>
        <w:t>Now</w:t>
      </w:r>
      <w:proofErr w:type="spellEnd"/>
      <w:r w:rsidRPr="005A55A5">
        <w:rPr>
          <w:rFonts w:ascii="Calibri" w:hAnsi="Calibri"/>
        </w:rPr>
        <w:t xml:space="preserve"> II, </w:t>
      </w:r>
      <w:proofErr w:type="gramStart"/>
      <w:r w:rsidRPr="005A55A5">
        <w:rPr>
          <w:rFonts w:ascii="Calibri" w:hAnsi="Calibri"/>
        </w:rPr>
        <w:t>2009,  dřevo</w:t>
      </w:r>
      <w:proofErr w:type="gramEnd"/>
      <w:r w:rsidRPr="005A55A5">
        <w:rPr>
          <w:rFonts w:ascii="Calibri" w:hAnsi="Calibri"/>
        </w:rPr>
        <w:t>, v. 159 cm, š. 69 cm, d. 200 cm, pořizovací cena: 100.000,-Kč</w:t>
      </w:r>
    </w:p>
    <w:p w:rsidR="002B5E06" w:rsidRPr="005A55A5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 xml:space="preserve">60/2013  P-369  Krištof </w:t>
      </w:r>
      <w:proofErr w:type="spellStart"/>
      <w:r w:rsidRPr="005A55A5">
        <w:rPr>
          <w:rFonts w:ascii="Calibri" w:hAnsi="Calibri"/>
        </w:rPr>
        <w:t>Kintera</w:t>
      </w:r>
      <w:proofErr w:type="spellEnd"/>
      <w:r w:rsidRPr="005A55A5">
        <w:rPr>
          <w:rFonts w:ascii="Calibri" w:hAnsi="Calibri"/>
        </w:rPr>
        <w:t xml:space="preserve">, </w:t>
      </w:r>
      <w:proofErr w:type="spellStart"/>
      <w:r w:rsidRPr="005A55A5">
        <w:rPr>
          <w:rFonts w:ascii="Calibri" w:hAnsi="Calibri"/>
        </w:rPr>
        <w:t>Paradise</w:t>
      </w:r>
      <w:proofErr w:type="spellEnd"/>
      <w:r w:rsidRPr="005A55A5">
        <w:rPr>
          <w:rFonts w:ascii="Calibri" w:hAnsi="Calibri"/>
        </w:rPr>
        <w:t xml:space="preserve"> </w:t>
      </w:r>
      <w:proofErr w:type="spellStart"/>
      <w:r w:rsidRPr="005A55A5">
        <w:rPr>
          <w:rFonts w:ascii="Calibri" w:hAnsi="Calibri"/>
        </w:rPr>
        <w:t>Now</w:t>
      </w:r>
      <w:proofErr w:type="spellEnd"/>
      <w:r w:rsidRPr="005A55A5">
        <w:rPr>
          <w:rFonts w:ascii="Calibri" w:hAnsi="Calibri"/>
        </w:rPr>
        <w:t xml:space="preserve">, instalace sestávající </w:t>
      </w:r>
      <w:proofErr w:type="gramStart"/>
      <w:r w:rsidRPr="005A55A5">
        <w:rPr>
          <w:rFonts w:ascii="Calibri" w:hAnsi="Calibri"/>
        </w:rPr>
        <w:t>se z  5 kusů</w:t>
      </w:r>
      <w:proofErr w:type="gramEnd"/>
      <w:r w:rsidRPr="005A55A5">
        <w:rPr>
          <w:rFonts w:ascii="Calibri" w:hAnsi="Calibri"/>
        </w:rPr>
        <w:t xml:space="preserve">, 2009, pozinkovaná ocel, v. 113 cm, d. 300 cm, š. 80 cm, v. 114 cm, d. 303 </w:t>
      </w:r>
      <w:proofErr w:type="gramStart"/>
      <w:r w:rsidRPr="005A55A5">
        <w:rPr>
          <w:rFonts w:ascii="Calibri" w:hAnsi="Calibri"/>
        </w:rPr>
        <w:t>cm,  š.</w:t>
      </w:r>
      <w:proofErr w:type="gramEnd"/>
      <w:r w:rsidRPr="005A55A5">
        <w:rPr>
          <w:rFonts w:ascii="Calibri" w:hAnsi="Calibri"/>
        </w:rPr>
        <w:t xml:space="preserve"> 80 cm, v. 200 cm, d. 263 cm, š. 74 cm, </w:t>
      </w:r>
      <w:proofErr w:type="gramStart"/>
      <w:r w:rsidRPr="005A55A5">
        <w:rPr>
          <w:rFonts w:ascii="Calibri" w:hAnsi="Calibri"/>
        </w:rPr>
        <w:t>v.199</w:t>
      </w:r>
      <w:proofErr w:type="gramEnd"/>
      <w:r w:rsidRPr="005A55A5">
        <w:rPr>
          <w:rFonts w:ascii="Calibri" w:hAnsi="Calibri"/>
        </w:rPr>
        <w:t xml:space="preserve"> cm, d. 284 cm, š. 66 cm, v. 194 cm, d. 285 cm, š. 82 cm, pořizovací cena:  200.000,-Kč</w:t>
      </w:r>
    </w:p>
    <w:p w:rsidR="002B5E06" w:rsidRDefault="002B5E06" w:rsidP="00B54C30">
      <w:pPr>
        <w:rPr>
          <w:rFonts w:ascii="Calibri" w:hAnsi="Calibri"/>
        </w:rPr>
      </w:pPr>
      <w:r w:rsidRPr="005A55A5">
        <w:rPr>
          <w:rFonts w:ascii="Calibri" w:hAnsi="Calibri"/>
        </w:rPr>
        <w:t>61/2013  A-40  Architektonický model 14|15 BAŤŮV INSTITUT, PVC, polyuretan, v.48cm, š.112cm, d.122</w:t>
      </w:r>
      <w:r>
        <w:rPr>
          <w:rFonts w:ascii="Calibri" w:hAnsi="Calibri"/>
        </w:rPr>
        <w:t>cm, pořizovací cena: 300.000,-</w:t>
      </w:r>
    </w:p>
    <w:p w:rsidR="002B5E06" w:rsidRDefault="002B5E06" w:rsidP="00B54C30">
      <w:pPr>
        <w:rPr>
          <w:rFonts w:ascii="Calibri" w:hAnsi="Calibri"/>
        </w:rPr>
      </w:pPr>
    </w:p>
    <w:p w:rsidR="002B5E06" w:rsidRPr="00636AF9" w:rsidRDefault="002B5E06" w:rsidP="00B54C30">
      <w:pPr>
        <w:rPr>
          <w:rFonts w:ascii="Calibri" w:hAnsi="Calibri"/>
          <w:b/>
          <w:bCs/>
        </w:rPr>
      </w:pPr>
      <w:r w:rsidRPr="00636AF9">
        <w:rPr>
          <w:rFonts w:ascii="Calibri" w:hAnsi="Calibri"/>
          <w:b/>
          <w:bCs/>
        </w:rPr>
        <w:t xml:space="preserve">galerie získala do svých </w:t>
      </w:r>
      <w:proofErr w:type="gramStart"/>
      <w:r w:rsidRPr="00636AF9">
        <w:rPr>
          <w:rFonts w:ascii="Calibri" w:hAnsi="Calibri"/>
          <w:b/>
          <w:bCs/>
        </w:rPr>
        <w:t xml:space="preserve">sbírek </w:t>
      </w:r>
      <w:r w:rsidR="002175DF">
        <w:rPr>
          <w:rFonts w:ascii="Calibri" w:hAnsi="Calibri"/>
          <w:b/>
          <w:bCs/>
        </w:rPr>
        <w:t xml:space="preserve"> přírůstky</w:t>
      </w:r>
      <w:proofErr w:type="gramEnd"/>
      <w:r w:rsidR="002175DF">
        <w:rPr>
          <w:rFonts w:ascii="Calibri" w:hAnsi="Calibri"/>
          <w:b/>
          <w:bCs/>
        </w:rPr>
        <w:t xml:space="preserve"> v celkové hodnotě 1 6</w:t>
      </w:r>
      <w:r w:rsidR="00E77AEF">
        <w:rPr>
          <w:rFonts w:ascii="Calibri" w:hAnsi="Calibri"/>
          <w:b/>
          <w:bCs/>
        </w:rPr>
        <w:t>80 484</w:t>
      </w:r>
      <w:r w:rsidRPr="00636AF9">
        <w:rPr>
          <w:rFonts w:ascii="Calibri" w:hAnsi="Calibri"/>
          <w:b/>
          <w:bCs/>
        </w:rPr>
        <w:t xml:space="preserve">, -Kč </w:t>
      </w:r>
    </w:p>
    <w:p w:rsidR="002B5E06" w:rsidRPr="008D3D8C" w:rsidRDefault="002B5E06" w:rsidP="00B54C30">
      <w:pPr>
        <w:rPr>
          <w:rFonts w:ascii="Calibri" w:hAnsi="Calibri"/>
        </w:rPr>
      </w:pPr>
    </w:p>
    <w:p w:rsidR="002B5E06" w:rsidRDefault="002B5E06" w:rsidP="008D3D8C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</w:t>
      </w:r>
      <w:proofErr w:type="gramStart"/>
      <w:r>
        <w:rPr>
          <w:rFonts w:ascii="Calibri" w:hAnsi="Calibri"/>
          <w:sz w:val="24"/>
        </w:rPr>
        <w:t>b)    evidence</w:t>
      </w:r>
      <w:proofErr w:type="gramEnd"/>
      <w:r>
        <w:rPr>
          <w:rFonts w:ascii="Calibri" w:hAnsi="Calibri"/>
          <w:sz w:val="24"/>
        </w:rPr>
        <w:t xml:space="preserve"> knižních přírůstků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K 31. 12. 2013 činila velikost fondu knihovny 18.142 knihovních jednotek. 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Za rok 2013 se fond knihovny rozšířil o 268 nových přírůstků. 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Z toho: </w:t>
      </w:r>
    </w:p>
    <w:p w:rsidR="002B5E06" w:rsidRPr="00C0505F" w:rsidRDefault="002B5E06" w:rsidP="00C0505F">
      <w:pPr>
        <w:rPr>
          <w:rFonts w:ascii="Calibri" w:hAnsi="Calibri"/>
        </w:rPr>
      </w:pPr>
      <w:proofErr w:type="gramStart"/>
      <w:r w:rsidRPr="00C0505F">
        <w:rPr>
          <w:rFonts w:ascii="Calibri" w:hAnsi="Calibri"/>
        </w:rPr>
        <w:t>knihy                          102</w:t>
      </w:r>
      <w:proofErr w:type="gramEnd"/>
      <w:r w:rsidRPr="00C0505F">
        <w:rPr>
          <w:rFonts w:ascii="Calibri" w:hAnsi="Calibri"/>
        </w:rPr>
        <w:t xml:space="preserve">  kusů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katalogy </w:t>
      </w:r>
      <w:proofErr w:type="gramStart"/>
      <w:r w:rsidRPr="00C0505F">
        <w:rPr>
          <w:rFonts w:ascii="Calibri" w:hAnsi="Calibri"/>
        </w:rPr>
        <w:t>výstav        129</w:t>
      </w:r>
      <w:proofErr w:type="gramEnd"/>
      <w:r w:rsidRPr="00C0505F">
        <w:rPr>
          <w:rFonts w:ascii="Calibri" w:hAnsi="Calibri"/>
        </w:rPr>
        <w:t xml:space="preserve"> kusů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ročníky </w:t>
      </w:r>
      <w:proofErr w:type="gramStart"/>
      <w:r w:rsidRPr="00C0505F">
        <w:rPr>
          <w:rFonts w:ascii="Calibri" w:hAnsi="Calibri"/>
        </w:rPr>
        <w:t>periodik         37</w:t>
      </w:r>
      <w:proofErr w:type="gramEnd"/>
      <w:r w:rsidRPr="00C0505F">
        <w:rPr>
          <w:rFonts w:ascii="Calibri" w:hAnsi="Calibri"/>
        </w:rPr>
        <w:t xml:space="preserve"> kusů</w:t>
      </w:r>
    </w:p>
    <w:p w:rsidR="002B5E06" w:rsidRPr="00C0505F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t xml:space="preserve">Darem bylo získáno 22 publikací. </w:t>
      </w:r>
    </w:p>
    <w:p w:rsidR="002B5E06" w:rsidRDefault="002B5E06" w:rsidP="00C0505F">
      <w:pPr>
        <w:rPr>
          <w:rFonts w:ascii="Calibri" w:hAnsi="Calibri"/>
        </w:rPr>
      </w:pPr>
      <w:r w:rsidRPr="00C0505F">
        <w:rPr>
          <w:rFonts w:ascii="Calibri" w:hAnsi="Calibri"/>
        </w:rPr>
        <w:lastRenderedPageBreak/>
        <w:t xml:space="preserve">Nové přírůstky jsou zpracovávány podle knihovnických standardů v programu Clavius. Celkem je v knihovnickém programu v PC zpracováno 15 145 přírůstkových čísel </w:t>
      </w:r>
    </w:p>
    <w:p w:rsidR="002B5E06" w:rsidRPr="00C0505F" w:rsidRDefault="002B5E06" w:rsidP="00C0505F">
      <w:pPr>
        <w:rPr>
          <w:rFonts w:ascii="Calibri" w:hAnsi="Calibri"/>
        </w:rPr>
      </w:pPr>
    </w:p>
    <w:p w:rsidR="002B5E06" w:rsidRDefault="002B5E06">
      <w:pPr>
        <w:numPr>
          <w:ilvl w:val="1"/>
          <w:numId w:val="2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Evidence II. stupně sbírkových předmětů, přepis starších karet II. stupně do PC</w:t>
      </w:r>
    </w:p>
    <w:p w:rsidR="002B5E06" w:rsidRDefault="002B5E06" w:rsidP="00D22D08">
      <w:pPr>
        <w:pStyle w:val="Bezmezer"/>
        <w:rPr>
          <w:rFonts w:ascii="Calibri" w:hAnsi="Calibri"/>
        </w:rPr>
      </w:pP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Soustavně pokračuje tvorba elektronické databáze sbírkových předmětů </w:t>
      </w:r>
      <w:proofErr w:type="spellStart"/>
      <w:r w:rsidRPr="00430164">
        <w:rPr>
          <w:rFonts w:ascii="Calibri" w:hAnsi="Calibri"/>
        </w:rPr>
        <w:t>Demus</w:t>
      </w:r>
      <w:proofErr w:type="spellEnd"/>
      <w:r w:rsidRPr="00430164">
        <w:rPr>
          <w:rFonts w:ascii="Calibri" w:hAnsi="Calibri"/>
        </w:rPr>
        <w:t>.</w:t>
      </w:r>
    </w:p>
    <w:p w:rsidR="002B5E06" w:rsidRPr="00430164" w:rsidRDefault="002B5E06" w:rsidP="00DC28AB">
      <w:pPr>
        <w:rPr>
          <w:rFonts w:ascii="Calibri" w:hAnsi="Calibri"/>
          <w:u w:val="single"/>
        </w:rPr>
      </w:pPr>
      <w:r w:rsidRPr="00430164">
        <w:rPr>
          <w:rFonts w:ascii="Calibri" w:hAnsi="Calibri"/>
          <w:u w:val="single"/>
        </w:rPr>
        <w:t>Stav systému DEMUS k 31. 12. 2013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  <w:u w:val="single"/>
        </w:rPr>
        <w:t>Celkem je v systému</w:t>
      </w:r>
      <w:r w:rsidRPr="00430164">
        <w:rPr>
          <w:rFonts w:ascii="Calibri" w:hAnsi="Calibri"/>
          <w:u w:val="single"/>
        </w:rPr>
        <w:tab/>
      </w:r>
      <w:r w:rsidRPr="00430164">
        <w:rPr>
          <w:rFonts w:ascii="Calibri" w:hAnsi="Calibri"/>
          <w:u w:val="single"/>
        </w:rPr>
        <w:tab/>
      </w:r>
      <w:r w:rsidRPr="00430164">
        <w:rPr>
          <w:rFonts w:ascii="Calibri" w:hAnsi="Calibri"/>
          <w:u w:val="single"/>
        </w:rPr>
        <w:tab/>
      </w:r>
      <w:r w:rsidRPr="00430164">
        <w:rPr>
          <w:rFonts w:ascii="Calibri" w:hAnsi="Calibri"/>
          <w:b/>
          <w:u w:val="single"/>
        </w:rPr>
        <w:t>4200 záznamů</w:t>
      </w:r>
      <w:r w:rsidRPr="00430164">
        <w:rPr>
          <w:rFonts w:ascii="Calibri" w:hAnsi="Calibri"/>
          <w:u w:val="single"/>
        </w:rPr>
        <w:t>.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Z toho: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r w:rsidRPr="00430164">
        <w:rPr>
          <w:rFonts w:ascii="Calibri" w:hAnsi="Calibri"/>
          <w:b/>
        </w:rPr>
        <w:t>O</w:t>
      </w:r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1347 záznamů</w:t>
      </w:r>
    </w:p>
    <w:p w:rsidR="002B5E06" w:rsidRPr="00430164" w:rsidRDefault="002B5E06" w:rsidP="00DC28AB">
      <w:pPr>
        <w:rPr>
          <w:rFonts w:ascii="Calibri" w:hAnsi="Calibri" w:cs="Arial"/>
        </w:rPr>
      </w:pPr>
      <w:r w:rsidRPr="00430164">
        <w:rPr>
          <w:rFonts w:ascii="Calibri" w:hAnsi="Calibri" w:cs="Arial"/>
        </w:rPr>
        <w:t xml:space="preserve">S indexem </w:t>
      </w:r>
      <w:r w:rsidRPr="00430164">
        <w:rPr>
          <w:rFonts w:ascii="Calibri" w:hAnsi="Calibri" w:cs="Arial"/>
          <w:b/>
        </w:rPr>
        <w:t>G</w:t>
      </w:r>
      <w:r w:rsidRPr="00430164">
        <w:rPr>
          <w:rFonts w:ascii="Calibri" w:hAnsi="Calibri" w:cs="Arial"/>
        </w:rPr>
        <w:t xml:space="preserve"> </w:t>
      </w:r>
      <w:r w:rsidRPr="00430164">
        <w:rPr>
          <w:rFonts w:ascii="Calibri" w:hAnsi="Calibri" w:cs="Arial"/>
        </w:rPr>
        <w:tab/>
      </w:r>
      <w:r w:rsidRPr="00430164">
        <w:rPr>
          <w:rFonts w:ascii="Calibri" w:hAnsi="Calibri" w:cs="Arial"/>
        </w:rPr>
        <w:tab/>
      </w:r>
      <w:r w:rsidRPr="00430164">
        <w:rPr>
          <w:rFonts w:ascii="Calibri" w:hAnsi="Calibri" w:cs="Arial"/>
        </w:rPr>
        <w:tab/>
        <w:t xml:space="preserve">                 862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proofErr w:type="spellStart"/>
      <w:r w:rsidRPr="00430164">
        <w:rPr>
          <w:rFonts w:ascii="Calibri" w:hAnsi="Calibri"/>
          <w:b/>
        </w:rPr>
        <w:t>Gk</w:t>
      </w:r>
      <w:proofErr w:type="spellEnd"/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1585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r w:rsidRPr="00430164">
        <w:rPr>
          <w:rFonts w:ascii="Calibri" w:hAnsi="Calibri"/>
          <w:b/>
        </w:rPr>
        <w:t>P</w:t>
      </w:r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  364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r w:rsidRPr="00430164">
        <w:rPr>
          <w:rFonts w:ascii="Calibri" w:hAnsi="Calibri"/>
          <w:b/>
        </w:rPr>
        <w:t>A</w:t>
      </w:r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    22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r w:rsidRPr="00430164">
        <w:rPr>
          <w:rFonts w:ascii="Calibri" w:hAnsi="Calibri"/>
          <w:b/>
        </w:rPr>
        <w:t>D</w:t>
      </w:r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    16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r w:rsidRPr="00430164">
        <w:rPr>
          <w:rFonts w:ascii="Calibri" w:hAnsi="Calibri"/>
          <w:b/>
        </w:rPr>
        <w:t>M</w:t>
      </w:r>
      <w:r w:rsidRPr="00430164"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</w:r>
      <w:r w:rsidRPr="00430164">
        <w:rPr>
          <w:rFonts w:ascii="Calibri" w:hAnsi="Calibri"/>
        </w:rPr>
        <w:tab/>
        <w:t xml:space="preserve">                 </w:t>
      </w:r>
      <w:r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 xml:space="preserve">   4 záznamy.</w:t>
      </w:r>
    </w:p>
    <w:p w:rsidR="002B5E06" w:rsidRPr="00430164" w:rsidRDefault="002B5E06" w:rsidP="00DC28AB">
      <w:pPr>
        <w:rPr>
          <w:rFonts w:ascii="Calibri" w:hAnsi="Calibri"/>
        </w:rPr>
      </w:pPr>
    </w:p>
    <w:p w:rsidR="002B5E06" w:rsidRPr="00430164" w:rsidRDefault="002B5E06" w:rsidP="00DC28AB">
      <w:pPr>
        <w:rPr>
          <w:rFonts w:ascii="Calibri" w:hAnsi="Calibri"/>
          <w:u w:val="single"/>
        </w:rPr>
      </w:pPr>
      <w:r w:rsidRPr="00430164">
        <w:rPr>
          <w:rFonts w:ascii="Calibri" w:hAnsi="Calibri"/>
          <w:u w:val="single"/>
        </w:rPr>
        <w:t>NOVÉ ZÁZNAMY v roce 2013: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Celkem </w:t>
      </w:r>
      <w:proofErr w:type="gramStart"/>
      <w:r w:rsidRPr="00430164">
        <w:rPr>
          <w:rFonts w:ascii="Calibri" w:hAnsi="Calibri"/>
          <w:b/>
        </w:rPr>
        <w:t>přibylo                                                        80</w:t>
      </w:r>
      <w:proofErr w:type="gramEnd"/>
      <w:r w:rsidRPr="00430164">
        <w:rPr>
          <w:rFonts w:ascii="Calibri" w:hAnsi="Calibri"/>
          <w:b/>
        </w:rPr>
        <w:t xml:space="preserve"> nových záznamů</w:t>
      </w:r>
      <w:r w:rsidRPr="00430164">
        <w:rPr>
          <w:rFonts w:ascii="Calibri" w:hAnsi="Calibri"/>
        </w:rPr>
        <w:t>.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Z toho: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 xml:space="preserve">indexem O                                                               </w:t>
      </w:r>
      <w:r>
        <w:rPr>
          <w:rFonts w:ascii="Calibri" w:hAnsi="Calibri"/>
        </w:rPr>
        <w:t xml:space="preserve"> </w:t>
      </w:r>
      <w:r w:rsidRPr="00430164">
        <w:rPr>
          <w:rFonts w:ascii="Calibri" w:hAnsi="Calibri"/>
        </w:rPr>
        <w:t>7 záznamů</w:t>
      </w:r>
      <w:proofErr w:type="gramEnd"/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 xml:space="preserve">indexem G                                              </w:t>
      </w:r>
      <w:r>
        <w:rPr>
          <w:rFonts w:ascii="Calibri" w:hAnsi="Calibri"/>
        </w:rPr>
        <w:t xml:space="preserve">                </w:t>
      </w:r>
      <w:r w:rsidRPr="00430164">
        <w:rPr>
          <w:rFonts w:ascii="Calibri" w:hAnsi="Calibri"/>
        </w:rPr>
        <w:t>11</w:t>
      </w:r>
      <w:proofErr w:type="gramEnd"/>
      <w:r w:rsidRPr="00430164">
        <w:rPr>
          <w:rFonts w:ascii="Calibri" w:hAnsi="Calibri"/>
        </w:rPr>
        <w:t xml:space="preserve">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 indexem </w:t>
      </w:r>
      <w:proofErr w:type="spellStart"/>
      <w:r w:rsidRPr="00430164">
        <w:rPr>
          <w:rFonts w:ascii="Calibri" w:hAnsi="Calibri"/>
        </w:rPr>
        <w:t>Gk</w:t>
      </w:r>
      <w:proofErr w:type="spellEnd"/>
      <w:r w:rsidRPr="00430164">
        <w:rPr>
          <w:rFonts w:ascii="Calibri" w:hAnsi="Calibri"/>
        </w:rPr>
        <w:t xml:space="preserve">                                                            18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>indexem P                                                              23</w:t>
      </w:r>
      <w:proofErr w:type="gramEnd"/>
      <w:r w:rsidRPr="00430164">
        <w:rPr>
          <w:rFonts w:ascii="Calibri" w:hAnsi="Calibri"/>
        </w:rPr>
        <w:t xml:space="preserve">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>indexem A                                                                1 záznam</w:t>
      </w:r>
      <w:proofErr w:type="gramEnd"/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 xml:space="preserve">indexem D                                 </w:t>
      </w:r>
      <w:r>
        <w:rPr>
          <w:rFonts w:ascii="Calibri" w:hAnsi="Calibri"/>
        </w:rPr>
        <w:t xml:space="preserve">                             </w:t>
      </w:r>
      <w:r w:rsidRPr="00430164">
        <w:rPr>
          <w:rFonts w:ascii="Calibri" w:hAnsi="Calibri"/>
        </w:rPr>
        <w:t>16</w:t>
      </w:r>
      <w:proofErr w:type="gramEnd"/>
      <w:r w:rsidRPr="00430164">
        <w:rPr>
          <w:rFonts w:ascii="Calibri" w:hAnsi="Calibri"/>
        </w:rPr>
        <w:t xml:space="preserve"> záznamů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>s </w:t>
      </w:r>
      <w:proofErr w:type="gramStart"/>
      <w:r w:rsidRPr="00430164">
        <w:rPr>
          <w:rFonts w:ascii="Calibri" w:hAnsi="Calibri"/>
        </w:rPr>
        <w:t>indexem M                                                               4 záznamy</w:t>
      </w:r>
      <w:proofErr w:type="gramEnd"/>
      <w:r w:rsidRPr="00430164">
        <w:rPr>
          <w:rFonts w:ascii="Calibri" w:hAnsi="Calibri"/>
        </w:rPr>
        <w:t>.</w:t>
      </w:r>
    </w:p>
    <w:p w:rsidR="002B5E06" w:rsidRPr="00430164" w:rsidRDefault="002B5E06" w:rsidP="00DC28AB">
      <w:pPr>
        <w:rPr>
          <w:rFonts w:ascii="Calibri" w:hAnsi="Calibri"/>
        </w:rPr>
      </w:pPr>
      <w:r w:rsidRPr="00430164">
        <w:rPr>
          <w:rFonts w:ascii="Calibri" w:hAnsi="Calibri"/>
        </w:rPr>
        <w:t xml:space="preserve">Souběžně s doplňováním nových záznamů probíhá revize stávajících záznamů za účelem doplnění údajů nebo odstranění chybných dat. V roce 2013 bylo opraveno a </w:t>
      </w:r>
      <w:proofErr w:type="gramStart"/>
      <w:r w:rsidRPr="00430164">
        <w:rPr>
          <w:rFonts w:ascii="Calibri" w:hAnsi="Calibri"/>
        </w:rPr>
        <w:t>doplněno</w:t>
      </w:r>
      <w:proofErr w:type="gramEnd"/>
      <w:r w:rsidRPr="00430164">
        <w:rPr>
          <w:rFonts w:ascii="Calibri" w:hAnsi="Calibri"/>
        </w:rPr>
        <w:t xml:space="preserve"> 15 záznamů s indexem G. Jeden chybný záznam s indexem G byl vymazán.</w:t>
      </w:r>
    </w:p>
    <w:p w:rsidR="002B5E06" w:rsidRPr="0067548A" w:rsidRDefault="002B5E06" w:rsidP="00D22D08">
      <w:pPr>
        <w:pStyle w:val="Bezmezer"/>
        <w:rPr>
          <w:rFonts w:ascii="Calibri" w:hAnsi="Calibri"/>
        </w:rPr>
      </w:pPr>
    </w:p>
    <w:p w:rsidR="002B5E06" w:rsidRDefault="002B5E06" w:rsidP="00C0505F">
      <w:pPr>
        <w:numPr>
          <w:ilvl w:val="1"/>
          <w:numId w:val="2"/>
        </w:numPr>
        <w:shd w:val="clear" w:color="auto" w:fill="FFC000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D7617">
        <w:rPr>
          <w:rFonts w:ascii="Calibri" w:hAnsi="Calibri"/>
          <w:sz w:val="24"/>
        </w:rPr>
        <w:t xml:space="preserve">Inventarizace </w:t>
      </w:r>
    </w:p>
    <w:p w:rsidR="002B5E06" w:rsidRPr="00C0505F" w:rsidRDefault="002B5E06" w:rsidP="00C0505F">
      <w:pPr>
        <w:shd w:val="clear" w:color="auto" w:fill="FFC000"/>
        <w:spacing w:after="200" w:line="276" w:lineRule="auto"/>
        <w:ind w:left="420"/>
        <w:rPr>
          <w:rFonts w:ascii="Arial" w:hAnsi="Arial" w:cs="Arial"/>
          <w:b/>
          <w:sz w:val="24"/>
          <w:szCs w:val="24"/>
        </w:rPr>
      </w:pPr>
      <w:proofErr w:type="gramStart"/>
      <w:r w:rsidRPr="00C0505F">
        <w:rPr>
          <w:rFonts w:ascii="Calibri" w:hAnsi="Calibri"/>
          <w:sz w:val="24"/>
        </w:rPr>
        <w:t>a)  sbírkového</w:t>
      </w:r>
      <w:proofErr w:type="gramEnd"/>
      <w:r>
        <w:rPr>
          <w:rFonts w:ascii="Calibri" w:hAnsi="Calibri"/>
          <w:sz w:val="24"/>
        </w:rPr>
        <w:t xml:space="preserve"> fondu</w:t>
      </w:r>
      <w:r w:rsidRPr="00C0505F">
        <w:rPr>
          <w:rFonts w:ascii="Calibri" w:hAnsi="Calibri"/>
          <w:sz w:val="24"/>
        </w:rPr>
        <w:t xml:space="preserve"> </w:t>
      </w:r>
    </w:p>
    <w:p w:rsidR="002B5E06" w:rsidRPr="00B63D84" w:rsidRDefault="002B5E06" w:rsidP="000115EF">
      <w:pPr>
        <w:pStyle w:val="Bezmezer"/>
        <w:numPr>
          <w:ilvl w:val="0"/>
          <w:numId w:val="14"/>
        </w:numPr>
        <w:rPr>
          <w:rFonts w:ascii="Calibri" w:hAnsi="Calibri" w:cs="Arial"/>
        </w:rPr>
      </w:pPr>
      <w:r w:rsidRPr="00B63D84">
        <w:rPr>
          <w:rFonts w:ascii="Calibri" w:hAnsi="Calibri" w:cs="Arial"/>
          <w:b/>
        </w:rPr>
        <w:t>Zpráva o průběhu a provedení inventarizací v roce 2013</w:t>
      </w:r>
      <w:r w:rsidRPr="00B63D84">
        <w:rPr>
          <w:rFonts w:ascii="Calibri" w:hAnsi="Calibri" w:cs="Arial"/>
        </w:rPr>
        <w:t xml:space="preserve"> (podrobně viz příloha)</w:t>
      </w:r>
    </w:p>
    <w:p w:rsidR="002B5E06" w:rsidRPr="00B63D84" w:rsidRDefault="002B5E06" w:rsidP="000115EF">
      <w:pPr>
        <w:pStyle w:val="Bezmezer"/>
        <w:rPr>
          <w:rFonts w:ascii="Calibri" w:hAnsi="Calibri" w:cs="Arial"/>
        </w:rPr>
      </w:pPr>
      <w:r w:rsidRPr="00B63D84">
        <w:rPr>
          <w:rFonts w:ascii="Calibri" w:hAnsi="Calibri" w:cs="Arial"/>
          <w:bCs/>
        </w:rPr>
        <w:t>S ohledem na stěhování sbírek</w:t>
      </w:r>
      <w:r w:rsidRPr="00B63D84">
        <w:rPr>
          <w:rFonts w:ascii="Calibri" w:hAnsi="Calibri" w:cs="Arial"/>
        </w:rPr>
        <w:t xml:space="preserve"> KGVU do nových prostor 14. budovy byla dle </w:t>
      </w:r>
      <w:r w:rsidRPr="00B63D84">
        <w:rPr>
          <w:rFonts w:ascii="Calibri" w:hAnsi="Calibri" w:cs="Arial"/>
          <w:bCs/>
        </w:rPr>
        <w:t xml:space="preserve">Příkazu ředitele č.13/2013 ze dne 24. 3. 2013 </w:t>
      </w:r>
      <w:r w:rsidRPr="00B63D84">
        <w:rPr>
          <w:rFonts w:ascii="Calibri" w:hAnsi="Calibri" w:cs="Arial"/>
        </w:rPr>
        <w:t>provedena fyzická kontrola veškerého sbírkového fondu obrazů, plastik, designu a architektury</w:t>
      </w:r>
      <w:r>
        <w:rPr>
          <w:rFonts w:ascii="Calibri" w:hAnsi="Calibri" w:cs="Arial"/>
        </w:rPr>
        <w:t>.</w:t>
      </w:r>
      <w:r w:rsidRPr="00B63D84">
        <w:rPr>
          <w:rFonts w:ascii="Calibri" w:hAnsi="Calibri" w:cs="Arial"/>
        </w:rPr>
        <w:t xml:space="preserve"> </w:t>
      </w:r>
    </w:p>
    <w:p w:rsidR="002B5E06" w:rsidRPr="00B63D84" w:rsidRDefault="002B5E06" w:rsidP="000115EF">
      <w:pPr>
        <w:pStyle w:val="Bezmezer"/>
        <w:rPr>
          <w:rFonts w:ascii="Calibri" w:hAnsi="Calibri" w:cs="Arial"/>
          <w:b/>
        </w:rPr>
      </w:pPr>
      <w:r>
        <w:rPr>
          <w:rFonts w:ascii="Calibri" w:hAnsi="Calibri" w:cs="Arial"/>
        </w:rPr>
        <w:t>Předávání</w:t>
      </w:r>
      <w:r w:rsidRPr="00B63D84">
        <w:rPr>
          <w:rFonts w:ascii="Calibri" w:hAnsi="Calibri" w:cs="Arial"/>
        </w:rPr>
        <w:t xml:space="preserve"> a převzetí sbírkových předmětů se zúčastnila komise ve složení:</w:t>
      </w:r>
    </w:p>
    <w:p w:rsidR="002B5E06" w:rsidRPr="00B63D84" w:rsidRDefault="002B5E06" w:rsidP="00503F55">
      <w:pPr>
        <w:pStyle w:val="Odstavecseseznamem"/>
        <w:spacing w:after="200" w:line="276" w:lineRule="auto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</w:t>
      </w:r>
      <w:r w:rsidRPr="00B63D84">
        <w:rPr>
          <w:rFonts w:ascii="Calibri" w:hAnsi="Calibri" w:cs="Arial"/>
        </w:rPr>
        <w:t>správce depozitáře Petr Horák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r w:rsidRPr="00B63D84">
        <w:rPr>
          <w:rFonts w:ascii="Calibri" w:hAnsi="Calibri" w:cs="Arial"/>
        </w:rPr>
        <w:t xml:space="preserve">kurátor Martin Beníček 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proofErr w:type="gramStart"/>
      <w:r w:rsidRPr="00B63D84">
        <w:rPr>
          <w:rFonts w:ascii="Calibri" w:hAnsi="Calibri" w:cs="Arial"/>
        </w:rPr>
        <w:t>kurátor  Martin</w:t>
      </w:r>
      <w:proofErr w:type="gramEnd"/>
      <w:r w:rsidRPr="00B63D84">
        <w:rPr>
          <w:rFonts w:ascii="Calibri" w:hAnsi="Calibri" w:cs="Arial"/>
        </w:rPr>
        <w:t xml:space="preserve"> Fišr</w:t>
      </w:r>
    </w:p>
    <w:p w:rsidR="002B5E06" w:rsidRPr="00B63D84" w:rsidRDefault="002B5E06" w:rsidP="00503F55">
      <w:pPr>
        <w:pStyle w:val="Odstavecseseznamem"/>
        <w:spacing w:after="200" w:line="276" w:lineRule="auto"/>
        <w:ind w:left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</w:t>
      </w:r>
      <w:r w:rsidRPr="00B63D84">
        <w:rPr>
          <w:rFonts w:ascii="Calibri" w:hAnsi="Calibri" w:cs="Arial"/>
        </w:rPr>
        <w:t>kurátorka Ladislava Horňáková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r w:rsidRPr="00B63D84">
        <w:rPr>
          <w:rFonts w:ascii="Calibri" w:hAnsi="Calibri" w:cs="Arial"/>
        </w:rPr>
        <w:t>kurátorka Pavlína Pyšná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r w:rsidRPr="00B63D84">
        <w:rPr>
          <w:rFonts w:ascii="Calibri" w:hAnsi="Calibri" w:cs="Arial"/>
        </w:rPr>
        <w:t>archivářka Marcela Sedláčková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r w:rsidRPr="00B63D84">
        <w:rPr>
          <w:rFonts w:ascii="Calibri" w:hAnsi="Calibri" w:cs="Arial"/>
        </w:rPr>
        <w:t>dokumentátor Dalibor Novotný</w:t>
      </w:r>
    </w:p>
    <w:p w:rsidR="002B5E06" w:rsidRPr="00B63D84" w:rsidRDefault="002B5E06" w:rsidP="002D7617">
      <w:pPr>
        <w:pStyle w:val="Odstavecseseznamem"/>
        <w:rPr>
          <w:rFonts w:ascii="Calibri" w:hAnsi="Calibri" w:cs="Arial"/>
        </w:rPr>
      </w:pPr>
      <w:r w:rsidRPr="00B63D84">
        <w:rPr>
          <w:rFonts w:ascii="Calibri" w:hAnsi="Calibri" w:cs="Arial"/>
        </w:rPr>
        <w:t>provozní odd. Milan Podešva, Pavel Petr</w:t>
      </w:r>
    </w:p>
    <w:p w:rsidR="002B5E06" w:rsidRPr="00B63D84" w:rsidRDefault="002B5E06" w:rsidP="002D7617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t>V rámci přestěhování sídla Krajské galerie výtvarného umění do nových prostor došlo i k přestěhování všech sbírkových předmětů.</w:t>
      </w:r>
    </w:p>
    <w:p w:rsidR="002B5E06" w:rsidRPr="00B63D84" w:rsidRDefault="002B5E06" w:rsidP="002D7617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t>Termín stěhování: 13. 5. – 30. 5. 2013</w:t>
      </w:r>
    </w:p>
    <w:p w:rsidR="002B5E06" w:rsidRPr="00B63D84" w:rsidRDefault="002B5E06" w:rsidP="002D7617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t xml:space="preserve">Stěhovací firma: </w:t>
      </w:r>
      <w:proofErr w:type="spellStart"/>
      <w:r w:rsidRPr="00B63D84">
        <w:rPr>
          <w:rFonts w:ascii="Calibri" w:hAnsi="Calibri" w:cs="Arial"/>
        </w:rPr>
        <w:t>HrubyMOVING</w:t>
      </w:r>
      <w:proofErr w:type="spellEnd"/>
      <w:r w:rsidRPr="00B63D84">
        <w:rPr>
          <w:rFonts w:ascii="Calibri" w:hAnsi="Calibri" w:cs="Arial"/>
        </w:rPr>
        <w:t xml:space="preserve"> s.r.o., Praha, Kostelecká 879, Praha 9, 196 00 Čakovice</w:t>
      </w:r>
    </w:p>
    <w:p w:rsidR="002B5E06" w:rsidRPr="00B63D84" w:rsidRDefault="002B5E06" w:rsidP="002D7617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t>Balení, tran</w:t>
      </w:r>
      <w:r>
        <w:rPr>
          <w:rFonts w:ascii="Calibri" w:hAnsi="Calibri" w:cs="Arial"/>
        </w:rPr>
        <w:t>sport, vybalení a nová lokace: v</w:t>
      </w:r>
      <w:r w:rsidRPr="00B63D84">
        <w:rPr>
          <w:rFonts w:ascii="Calibri" w:hAnsi="Calibri" w:cs="Arial"/>
        </w:rPr>
        <w:t>eškeré balení a přesuny sbírkových předmětů prováděla sjednaná firma za dohledu určených pracovníků. Všechny přesuny byly zaznamenány a zaevidovány a z každého dne vypracovány protokoly o převzetí.</w:t>
      </w:r>
    </w:p>
    <w:p w:rsidR="002B5E06" w:rsidRPr="00B63D84" w:rsidRDefault="002B5E06" w:rsidP="000115EF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t>Stěhování proběhlo bez větších problému, nedošlo ke ztrátě ani většímu poškození stěhovaných předmětů, pouze k menšímu poškození dvou sádrových plastik</w:t>
      </w:r>
      <w:r>
        <w:rPr>
          <w:rFonts w:ascii="Calibri" w:hAnsi="Calibri" w:cs="Arial"/>
        </w:rPr>
        <w:t>, které byly následně zrestaurovány.</w:t>
      </w:r>
    </w:p>
    <w:p w:rsidR="002B5E06" w:rsidRDefault="002B5E06" w:rsidP="000115EF">
      <w:pPr>
        <w:rPr>
          <w:rFonts w:ascii="Calibri" w:hAnsi="Calibri" w:cs="Arial"/>
        </w:rPr>
      </w:pPr>
      <w:r w:rsidRPr="00B63D84">
        <w:rPr>
          <w:rFonts w:ascii="Calibri" w:hAnsi="Calibri" w:cs="Arial"/>
        </w:rPr>
        <w:lastRenderedPageBreak/>
        <w:t>Protože ještě dojde k doplnění chybějícího počtu sítí v</w:t>
      </w:r>
      <w:r>
        <w:rPr>
          <w:rFonts w:ascii="Calibri" w:hAnsi="Calibri" w:cs="Arial"/>
        </w:rPr>
        <w:t xml:space="preserve"> depozitáři, vypracuje správce </w:t>
      </w:r>
      <w:r w:rsidRPr="00B63D84">
        <w:rPr>
          <w:rFonts w:ascii="Calibri" w:hAnsi="Calibri" w:cs="Arial"/>
        </w:rPr>
        <w:t>depozitáře nový lokační seznam po jejich dokončení a změna lokací bude zapsána i v lokačních kartách.</w:t>
      </w:r>
    </w:p>
    <w:p w:rsidR="002B5E06" w:rsidRPr="00B63D84" w:rsidRDefault="002B5E06" w:rsidP="000115EF">
      <w:pPr>
        <w:rPr>
          <w:rFonts w:ascii="Calibri" w:hAnsi="Calibri" w:cs="Arial"/>
        </w:rPr>
      </w:pPr>
    </w:p>
    <w:p w:rsidR="002B5E06" w:rsidRPr="00B63D84" w:rsidRDefault="002B5E06" w:rsidP="000115EF">
      <w:pPr>
        <w:pStyle w:val="Odstavecseseznamem"/>
        <w:numPr>
          <w:ilvl w:val="0"/>
          <w:numId w:val="14"/>
        </w:numPr>
        <w:rPr>
          <w:rFonts w:ascii="Calibri" w:hAnsi="Calibri" w:cs="Arial"/>
        </w:rPr>
      </w:pPr>
      <w:r w:rsidRPr="00B63D84">
        <w:rPr>
          <w:rFonts w:ascii="Calibri" w:hAnsi="Calibri" w:cs="Arial"/>
          <w:b/>
          <w:bCs/>
        </w:rPr>
        <w:t>Provedení úplné inventarizace</w:t>
      </w:r>
      <w:r w:rsidRPr="00B63D84">
        <w:rPr>
          <w:rFonts w:ascii="Calibri" w:hAnsi="Calibri" w:cs="Arial"/>
          <w:b/>
        </w:rPr>
        <w:t xml:space="preserve"> sbírkových předmětů galerie - MK ČR</w:t>
      </w:r>
    </w:p>
    <w:p w:rsidR="002B5E06" w:rsidRPr="00B63D84" w:rsidRDefault="002B5E06" w:rsidP="002D7617">
      <w:pPr>
        <w:jc w:val="both"/>
        <w:rPr>
          <w:rFonts w:ascii="Calibri" w:hAnsi="Calibri" w:cs="Arial"/>
        </w:rPr>
      </w:pPr>
      <w:r w:rsidRPr="00B63D84">
        <w:rPr>
          <w:rFonts w:ascii="Calibri" w:hAnsi="Calibri" w:cs="Arial"/>
        </w:rPr>
        <w:t xml:space="preserve">V rámci pravidelné inventarizace bylo podáno hlášení o dokončení úplné </w:t>
      </w:r>
      <w:r>
        <w:rPr>
          <w:rFonts w:ascii="Calibri" w:hAnsi="Calibri" w:cs="Arial"/>
        </w:rPr>
        <w:t xml:space="preserve">10. leté </w:t>
      </w:r>
      <w:r w:rsidRPr="00B63D84">
        <w:rPr>
          <w:rFonts w:ascii="Calibri" w:hAnsi="Calibri" w:cs="Arial"/>
        </w:rPr>
        <w:t>inventarizace sbírek v zákonem stanoveném termínu na MK ČR a vše bylo zasláno i zřizovateli galerie dne 4. 4. 2013.</w:t>
      </w:r>
    </w:p>
    <w:p w:rsidR="002B5E06" w:rsidRPr="00B63D84" w:rsidRDefault="002B5E06" w:rsidP="002D7617">
      <w:pPr>
        <w:jc w:val="both"/>
        <w:rPr>
          <w:rFonts w:ascii="Calibri" w:hAnsi="Calibri" w:cs="Arial"/>
        </w:rPr>
      </w:pPr>
      <w:r w:rsidRPr="00B63D84">
        <w:rPr>
          <w:rFonts w:ascii="Calibri" w:hAnsi="Calibri" w:cs="Arial"/>
        </w:rPr>
        <w:t>Nebyly nalezeny žádné nesrovnalosti.</w:t>
      </w:r>
    </w:p>
    <w:p w:rsidR="002B5E06" w:rsidRPr="000115EF" w:rsidRDefault="002B5E06" w:rsidP="002D7617">
      <w:pPr>
        <w:jc w:val="both"/>
        <w:rPr>
          <w:rFonts w:ascii="Arial" w:hAnsi="Arial" w:cs="Arial"/>
        </w:rPr>
      </w:pPr>
    </w:p>
    <w:p w:rsidR="002B5E06" w:rsidRPr="008D3D8C" w:rsidRDefault="002B5E06" w:rsidP="008D3D8C">
      <w:pPr>
        <w:pStyle w:val="Odstavecseseznamem"/>
        <w:numPr>
          <w:ilvl w:val="0"/>
          <w:numId w:val="18"/>
        </w:numPr>
        <w:shd w:val="clear" w:color="auto" w:fill="FFC000"/>
        <w:rPr>
          <w:rFonts w:ascii="Calibri" w:hAnsi="Calibri"/>
          <w:sz w:val="24"/>
        </w:rPr>
      </w:pPr>
      <w:r w:rsidRPr="008D3D8C">
        <w:rPr>
          <w:rFonts w:ascii="Arial" w:hAnsi="Arial" w:cs="Arial"/>
          <w:b/>
          <w:bCs/>
        </w:rPr>
        <w:t>knihovního fondu</w:t>
      </w:r>
    </w:p>
    <w:p w:rsidR="002B5E06" w:rsidRPr="0097268A" w:rsidRDefault="002B5E06" w:rsidP="0097268A">
      <w:pPr>
        <w:pStyle w:val="Normlnweb"/>
        <w:rPr>
          <w:rFonts w:ascii="Calibri" w:hAnsi="Calibri" w:cs="Arial"/>
          <w:b/>
          <w:sz w:val="20"/>
          <w:szCs w:val="20"/>
        </w:rPr>
      </w:pPr>
      <w:r w:rsidRPr="005E40D0">
        <w:rPr>
          <w:rFonts w:ascii="Calibri" w:hAnsi="Calibri" w:cs="Arial"/>
          <w:sz w:val="20"/>
          <w:szCs w:val="20"/>
        </w:rPr>
        <w:t>V souvislosti se stěhováním Krajské galerie výtvarného umění ve Zlíně do nových prostor ve 14. budově t</w:t>
      </w:r>
      <w:r>
        <w:rPr>
          <w:rFonts w:ascii="Calibri" w:hAnsi="Calibri" w:cs="Arial"/>
          <w:sz w:val="20"/>
          <w:szCs w:val="20"/>
        </w:rPr>
        <w:t xml:space="preserve">ovárního areálu byla v termínu </w:t>
      </w:r>
      <w:r w:rsidRPr="005E40D0">
        <w:rPr>
          <w:rFonts w:ascii="Calibri" w:hAnsi="Calibri" w:cs="Arial"/>
          <w:sz w:val="20"/>
          <w:szCs w:val="20"/>
        </w:rPr>
        <w:t>od 2. do 19. dubna 2013 provedena revize celého knihovního fondu v rozsahu 14.670 svazků.</w:t>
      </w:r>
      <w:r>
        <w:rPr>
          <w:rFonts w:ascii="Calibri" w:hAnsi="Calibri" w:cs="Arial"/>
          <w:sz w:val="20"/>
          <w:szCs w:val="20"/>
        </w:rPr>
        <w:t xml:space="preserve"> Nebyly zjištěny žádné nesrovnalosti.</w:t>
      </w:r>
    </w:p>
    <w:p w:rsidR="002B5E06" w:rsidRDefault="002B5E06">
      <w:pPr>
        <w:numPr>
          <w:ilvl w:val="1"/>
          <w:numId w:val="2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Zajištění účinné ochrany všech sbírkových předmětů v depozitářích a expozicích, pravidelné provádění kontrol a zápisů o nich, vedení knihy návštěv depozitářů a stavu klimatických podmínek, v závěru roku předložení knih řediteli</w:t>
      </w:r>
    </w:p>
    <w:p w:rsidR="002B5E06" w:rsidRPr="008D3D8C" w:rsidRDefault="002B5E06" w:rsidP="008D3D8C">
      <w:pPr>
        <w:rPr>
          <w:rFonts w:ascii="Calibri" w:hAnsi="Calibri" w:cs="Arial"/>
        </w:rPr>
      </w:pPr>
      <w:r w:rsidRPr="008D3D8C">
        <w:rPr>
          <w:rFonts w:ascii="Calibri" w:hAnsi="Calibri" w:cs="Arial"/>
        </w:rPr>
        <w:t>Galerijní prostory a depozitář jsou zabezpečeny bezpečnostní a požární signalizací. Za jejich fungování a kontrolu je zodpovědná servisní instituce 14/15 Baťův institut</w:t>
      </w:r>
    </w:p>
    <w:p w:rsidR="002B5E06" w:rsidRDefault="002B5E06" w:rsidP="008D3D8C">
      <w:pPr>
        <w:rPr>
          <w:rFonts w:ascii="Calibri" w:hAnsi="Calibri" w:cs="Arial"/>
        </w:rPr>
      </w:pPr>
    </w:p>
    <w:p w:rsidR="002B5E06" w:rsidRDefault="002B5E06" w:rsidP="008D3D8C">
      <w:pPr>
        <w:rPr>
          <w:rFonts w:ascii="Calibri" w:hAnsi="Calibri" w:cs="Arial"/>
        </w:rPr>
      </w:pPr>
      <w:r w:rsidRPr="008D3D8C">
        <w:rPr>
          <w:rFonts w:ascii="Calibri" w:hAnsi="Calibri" w:cs="Arial"/>
        </w:rPr>
        <w:t>Optimální podmínky v expozici a depozitáři kontroluje celoročně správce depozitáře a ředitel a výsledky z depozitáře jsou zapisovány do knihy a jednou ročně kontrolovány.</w:t>
      </w:r>
    </w:p>
    <w:p w:rsidR="002B5E06" w:rsidRPr="008D3D8C" w:rsidRDefault="002B5E06" w:rsidP="008D3D8C">
      <w:pPr>
        <w:rPr>
          <w:rFonts w:ascii="Calibri" w:hAnsi="Calibri" w:cs="Arial"/>
        </w:rPr>
      </w:pPr>
    </w:p>
    <w:p w:rsidR="002B5E06" w:rsidRDefault="002B5E06">
      <w:pPr>
        <w:numPr>
          <w:ilvl w:val="1"/>
          <w:numId w:val="2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Pohyb sbírek, evidence zápůjček a výpůjček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</w:rPr>
      </w:pPr>
    </w:p>
    <w:p w:rsidR="002B5E06" w:rsidRPr="005D1A5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</w:rPr>
      </w:pPr>
      <w:r w:rsidRPr="005D1A50">
        <w:rPr>
          <w:rFonts w:ascii="Calibri" w:hAnsi="Calibri" w:cs="Arial"/>
          <w:b/>
        </w:rPr>
        <w:t>Zápůjčky z KGVU ve Zlíně v roce 201</w:t>
      </w:r>
      <w:r>
        <w:rPr>
          <w:rFonts w:ascii="Calibri" w:hAnsi="Calibri" w:cs="Arial"/>
          <w:b/>
        </w:rPr>
        <w:t>3</w:t>
      </w:r>
      <w:r w:rsidRPr="005D1A50">
        <w:rPr>
          <w:rFonts w:ascii="Calibri" w:hAnsi="Calibri" w:cs="Arial"/>
          <w:b/>
        </w:rPr>
        <w:t xml:space="preserve"> </w:t>
      </w:r>
    </w:p>
    <w:p w:rsidR="002B5E06" w:rsidRPr="005C2D4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5D1A50">
        <w:rPr>
          <w:rFonts w:ascii="Calibri" w:hAnsi="Calibri" w:cs="Arial"/>
          <w:b/>
        </w:rPr>
        <w:t>a) do výstavních institucí v ČR</w:t>
      </w:r>
      <w:r w:rsidRPr="005D1A50">
        <w:rPr>
          <w:rFonts w:ascii="Calibri" w:hAnsi="Calibri" w:cs="Arial"/>
        </w:rPr>
        <w:t xml:space="preserve">: </w:t>
      </w:r>
      <w:proofErr w:type="gramStart"/>
      <w:r w:rsidRPr="005C2D41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6 </w:t>
      </w:r>
      <w:r w:rsidRPr="005C2D41">
        <w:rPr>
          <w:rFonts w:ascii="Calibri" w:hAnsi="Calibri" w:cs="Arial"/>
        </w:rPr>
        <w:t xml:space="preserve"> sbírkových</w:t>
      </w:r>
      <w:proofErr w:type="gramEnd"/>
      <w:r w:rsidRPr="005C2D41">
        <w:rPr>
          <w:rFonts w:ascii="Calibri" w:hAnsi="Calibri" w:cs="Arial"/>
        </w:rPr>
        <w:t xml:space="preserve"> předmětů</w:t>
      </w:r>
    </w:p>
    <w:p w:rsidR="002B5E06" w:rsidRPr="00EA26DC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FB304A">
        <w:rPr>
          <w:rFonts w:ascii="Calibri" w:hAnsi="Calibri" w:cs="Arial"/>
          <w:color w:val="FF0000"/>
        </w:rPr>
        <w:t xml:space="preserve">    </w:t>
      </w:r>
      <w:r w:rsidRPr="00EA26DC">
        <w:rPr>
          <w:rFonts w:ascii="Calibri" w:hAnsi="Calibri" w:cs="Arial"/>
        </w:rPr>
        <w:t>Národní Galerie v Praze</w:t>
      </w:r>
    </w:p>
    <w:p w:rsidR="002B5E06" w:rsidRPr="00EA26DC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EA26DC">
        <w:rPr>
          <w:rFonts w:ascii="Calibri" w:hAnsi="Calibri" w:cs="Arial"/>
        </w:rPr>
        <w:t xml:space="preserve">    GHMP Praha</w:t>
      </w:r>
    </w:p>
    <w:p w:rsidR="002B5E06" w:rsidRPr="005C2D4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  <w:color w:val="FF0000"/>
        </w:rPr>
        <w:t xml:space="preserve">   </w:t>
      </w:r>
      <w:r w:rsidRPr="00FB304A">
        <w:rPr>
          <w:rFonts w:ascii="Calibri" w:hAnsi="Calibri" w:cs="Arial"/>
          <w:color w:val="FF0000"/>
        </w:rPr>
        <w:t xml:space="preserve"> </w:t>
      </w:r>
      <w:r w:rsidRPr="005C2D41">
        <w:rPr>
          <w:rFonts w:ascii="Calibri" w:hAnsi="Calibri" w:cs="Arial"/>
        </w:rPr>
        <w:t>Museum Kampa, Praha</w:t>
      </w:r>
    </w:p>
    <w:p w:rsidR="002B5E06" w:rsidRPr="005D1A5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  <w:color w:val="FF0000"/>
        </w:rPr>
        <w:t xml:space="preserve">   </w:t>
      </w:r>
      <w:r w:rsidRPr="00FB304A">
        <w:rPr>
          <w:rFonts w:ascii="Calibri" w:hAnsi="Calibri" w:cs="Arial"/>
          <w:color w:val="FF0000"/>
        </w:rPr>
        <w:t xml:space="preserve"> </w:t>
      </w:r>
      <w:r w:rsidRPr="005D1A50">
        <w:rPr>
          <w:rFonts w:ascii="Calibri" w:hAnsi="Calibri" w:cs="Arial"/>
        </w:rPr>
        <w:t xml:space="preserve">Západočeská galerie v Plzni </w:t>
      </w:r>
    </w:p>
    <w:p w:rsidR="002B5E06" w:rsidRPr="005D1A5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Pr="005D1A50">
        <w:rPr>
          <w:rFonts w:ascii="Calibri" w:hAnsi="Calibri" w:cs="Arial"/>
        </w:rPr>
        <w:t>Galerie výtvarného umění Ostrava</w:t>
      </w:r>
    </w:p>
    <w:p w:rsidR="002B5E06" w:rsidRPr="00EA26DC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EA26DC">
        <w:rPr>
          <w:rFonts w:ascii="Calibri" w:hAnsi="Calibri" w:cs="Arial"/>
        </w:rPr>
        <w:t xml:space="preserve">    MKS Holešov</w:t>
      </w:r>
    </w:p>
    <w:p w:rsidR="002B5E06" w:rsidRPr="005C2D4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FB304A">
        <w:rPr>
          <w:rFonts w:ascii="Calibri" w:hAnsi="Calibri" w:cs="Arial"/>
          <w:color w:val="FF0000"/>
        </w:rPr>
        <w:t xml:space="preserve">    </w:t>
      </w:r>
      <w:r w:rsidRPr="005C2D41">
        <w:rPr>
          <w:rFonts w:ascii="Calibri" w:hAnsi="Calibri" w:cs="Arial"/>
        </w:rPr>
        <w:t>Muzeum Prostějovska v Prostějově</w:t>
      </w:r>
    </w:p>
    <w:p w:rsidR="002B5E06" w:rsidRPr="00EA26DC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FB304A">
        <w:rPr>
          <w:rFonts w:ascii="Calibri" w:hAnsi="Calibri" w:cs="Arial"/>
          <w:color w:val="FF0000"/>
        </w:rPr>
        <w:t xml:space="preserve">    </w:t>
      </w:r>
      <w:r w:rsidRPr="00EA26DC">
        <w:rPr>
          <w:rFonts w:ascii="Calibri" w:hAnsi="Calibri" w:cs="Arial"/>
        </w:rPr>
        <w:t>Nadace Moravské Slovácko Veselí nad Moravou</w:t>
      </w:r>
    </w:p>
    <w:p w:rsidR="002B5E06" w:rsidRPr="005C2D4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5C2D41">
        <w:rPr>
          <w:rFonts w:ascii="Calibri" w:hAnsi="Calibri" w:cs="Arial"/>
        </w:rPr>
        <w:t xml:space="preserve">    Městské muzeum a galerie Vodňany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Smetanova Litomyšl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Oblastní galerie v Liberci</w:t>
      </w:r>
    </w:p>
    <w:p w:rsidR="002B5E06" w:rsidRPr="005D1A5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MJVM ve Zlíně</w:t>
      </w:r>
    </w:p>
    <w:p w:rsidR="002B5E06" w:rsidRPr="005C2D4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5C2D41">
        <w:rPr>
          <w:rFonts w:ascii="Calibri" w:hAnsi="Calibri" w:cs="Arial"/>
          <w:b/>
        </w:rPr>
        <w:t>b) do zahraničí</w:t>
      </w:r>
      <w:r w:rsidRPr="005C2D41">
        <w:rPr>
          <w:rFonts w:ascii="Calibri" w:hAnsi="Calibri" w:cs="Arial"/>
        </w:rPr>
        <w:t xml:space="preserve">: Maďarsko 1 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FB304A">
        <w:rPr>
          <w:rFonts w:ascii="Calibri" w:hAnsi="Calibri" w:cs="Arial"/>
          <w:color w:val="FF0000"/>
        </w:rPr>
        <w:t xml:space="preserve">    </w:t>
      </w:r>
      <w:proofErr w:type="spellStart"/>
      <w:r w:rsidRPr="005D1A50">
        <w:rPr>
          <w:rFonts w:ascii="Calibri" w:hAnsi="Calibri" w:cs="Arial"/>
        </w:rPr>
        <w:t>Dovin</w:t>
      </w:r>
      <w:proofErr w:type="spellEnd"/>
      <w:r w:rsidRPr="005D1A50">
        <w:rPr>
          <w:rFonts w:ascii="Calibri" w:hAnsi="Calibri" w:cs="Arial"/>
        </w:rPr>
        <w:t xml:space="preserve"> </w:t>
      </w:r>
      <w:proofErr w:type="spellStart"/>
      <w:r w:rsidRPr="005D1A50">
        <w:rPr>
          <w:rFonts w:ascii="Calibri" w:hAnsi="Calibri" w:cs="Arial"/>
        </w:rPr>
        <w:t>gallery</w:t>
      </w:r>
      <w:proofErr w:type="spellEnd"/>
      <w:r w:rsidRPr="005D1A50">
        <w:rPr>
          <w:rFonts w:ascii="Calibri" w:hAnsi="Calibri" w:cs="Arial"/>
        </w:rPr>
        <w:t xml:space="preserve"> </w:t>
      </w:r>
      <w:proofErr w:type="spellStart"/>
      <w:r w:rsidRPr="005D1A50">
        <w:rPr>
          <w:rFonts w:ascii="Calibri" w:hAnsi="Calibri" w:cs="Arial"/>
        </w:rPr>
        <w:t>Budapest</w:t>
      </w:r>
      <w:proofErr w:type="spellEnd"/>
    </w:p>
    <w:p w:rsidR="002B5E06" w:rsidRPr="000C4F10" w:rsidRDefault="002B5E06" w:rsidP="000C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c) </w:t>
      </w:r>
      <w:r w:rsidRPr="000C4F10">
        <w:rPr>
          <w:rFonts w:ascii="Calibri" w:hAnsi="Calibri" w:cs="Arial"/>
          <w:b/>
        </w:rPr>
        <w:t xml:space="preserve">zápůjčky dlouhodobé: </w:t>
      </w:r>
      <w:r w:rsidRPr="000C4F10">
        <w:rPr>
          <w:rFonts w:ascii="Calibri" w:hAnsi="Calibri" w:cs="Arial"/>
        </w:rPr>
        <w:t>38</w:t>
      </w:r>
    </w:p>
    <w:p w:rsidR="002B5E06" w:rsidRPr="000C4F10" w:rsidRDefault="002B5E06" w:rsidP="000C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d) </w:t>
      </w:r>
      <w:r w:rsidRPr="000C4F10">
        <w:rPr>
          <w:rFonts w:ascii="Calibri" w:hAnsi="Calibri" w:cs="Arial"/>
          <w:b/>
        </w:rPr>
        <w:t xml:space="preserve">do vlastní </w:t>
      </w:r>
      <w:proofErr w:type="gramStart"/>
      <w:r w:rsidRPr="000C4F10">
        <w:rPr>
          <w:rFonts w:ascii="Calibri" w:hAnsi="Calibri" w:cs="Arial"/>
          <w:b/>
        </w:rPr>
        <w:t>instituce</w:t>
      </w:r>
      <w:r>
        <w:rPr>
          <w:rFonts w:ascii="Calibri" w:hAnsi="Calibri" w:cs="Arial"/>
          <w:b/>
        </w:rPr>
        <w:t xml:space="preserve">: </w:t>
      </w:r>
      <w:r w:rsidRPr="000C4F10">
        <w:rPr>
          <w:rFonts w:ascii="Calibri" w:hAnsi="Calibri" w:cs="Arial"/>
          <w:b/>
        </w:rPr>
        <w:t xml:space="preserve"> </w:t>
      </w:r>
      <w:r w:rsidRPr="000C4F10">
        <w:rPr>
          <w:rFonts w:ascii="Calibri" w:hAnsi="Calibri" w:cs="Arial"/>
        </w:rPr>
        <w:t>expozice</w:t>
      </w:r>
      <w:proofErr w:type="gramEnd"/>
      <w:r w:rsidRPr="000C4F10">
        <w:rPr>
          <w:rFonts w:ascii="Calibri" w:hAnsi="Calibri" w:cs="Arial"/>
        </w:rPr>
        <w:t>: 103</w:t>
      </w:r>
    </w:p>
    <w:p w:rsidR="002B5E06" w:rsidRPr="000C4F10" w:rsidRDefault="002B5E06" w:rsidP="000C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0C4F10">
        <w:rPr>
          <w:rFonts w:ascii="Calibri" w:hAnsi="Calibri" w:cs="Arial"/>
        </w:rPr>
        <w:t xml:space="preserve">                                            výstavy: </w:t>
      </w:r>
      <w:r>
        <w:rPr>
          <w:rFonts w:ascii="Calibri" w:hAnsi="Calibri" w:cs="Arial"/>
        </w:rPr>
        <w:t xml:space="preserve">  </w:t>
      </w:r>
      <w:r w:rsidRPr="000C4F10">
        <w:rPr>
          <w:rFonts w:ascii="Calibri" w:hAnsi="Calibri" w:cs="Arial"/>
        </w:rPr>
        <w:t>534</w:t>
      </w:r>
    </w:p>
    <w:p w:rsidR="002B5E06" w:rsidRPr="000C4F10" w:rsidRDefault="002B5E06" w:rsidP="00477107">
      <w:pPr>
        <w:pStyle w:val="Normlnweb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Calibri" w:hAnsi="Calibri" w:cs="Arial"/>
          <w:color w:val="auto"/>
          <w:sz w:val="20"/>
        </w:rPr>
      </w:pPr>
    </w:p>
    <w:p w:rsidR="002B5E06" w:rsidRPr="000C4F10" w:rsidRDefault="002B5E06" w:rsidP="00477107">
      <w:pPr>
        <w:pStyle w:val="Zpat1"/>
        <w:tabs>
          <w:tab w:val="left" w:pos="708"/>
          <w:tab w:val="right" w:pos="9046"/>
        </w:tabs>
        <w:rPr>
          <w:rFonts w:ascii="Calibri" w:hAnsi="Calibri" w:cs="Arial"/>
          <w:b/>
          <w:color w:val="auto"/>
          <w:sz w:val="20"/>
        </w:rPr>
      </w:pPr>
      <w:r w:rsidRPr="000C4F10">
        <w:rPr>
          <w:rFonts w:ascii="Calibri" w:hAnsi="Calibri" w:cs="Arial"/>
          <w:b/>
          <w:color w:val="auto"/>
          <w:sz w:val="20"/>
        </w:rPr>
        <w:t xml:space="preserve">Výpůjčky: </w:t>
      </w:r>
    </w:p>
    <w:p w:rsidR="002B5E06" w:rsidRPr="000C4F1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  <w:b/>
        </w:rPr>
      </w:pPr>
      <w:r w:rsidRPr="000C4F10">
        <w:rPr>
          <w:rFonts w:ascii="Calibri" w:hAnsi="Calibri" w:cs="Arial"/>
          <w:b/>
        </w:rPr>
        <w:t>a) výp</w:t>
      </w:r>
      <w:r>
        <w:rPr>
          <w:rFonts w:ascii="Calibri" w:hAnsi="Calibri" w:cs="Arial"/>
          <w:b/>
        </w:rPr>
        <w:t xml:space="preserve">ůjčky do KGVU ve Zlíně z ČR: </w:t>
      </w:r>
    </w:p>
    <w:p w:rsidR="002B5E06" w:rsidRPr="000C4F1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0C4F10">
        <w:rPr>
          <w:rFonts w:ascii="Calibri" w:hAnsi="Calibri" w:cs="Arial"/>
          <w:b/>
        </w:rPr>
        <w:t xml:space="preserve">    </w:t>
      </w:r>
      <w:r w:rsidRPr="000C4F10">
        <w:rPr>
          <w:rFonts w:ascii="Calibri" w:hAnsi="Calibri" w:cs="Arial"/>
        </w:rPr>
        <w:t xml:space="preserve">od autorů </w:t>
      </w:r>
      <w:r>
        <w:rPr>
          <w:rFonts w:ascii="Calibri" w:hAnsi="Calibri" w:cs="Arial"/>
        </w:rPr>
        <w:t>40 děl</w:t>
      </w:r>
    </w:p>
    <w:p w:rsidR="002B5E06" w:rsidRPr="000C4F1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0C4F10">
        <w:rPr>
          <w:rFonts w:ascii="Calibri" w:hAnsi="Calibri" w:cs="Arial"/>
        </w:rPr>
        <w:t xml:space="preserve">    Národní technické muzeum – 1</w:t>
      </w:r>
      <w:r>
        <w:rPr>
          <w:rFonts w:ascii="Calibri" w:hAnsi="Calibri" w:cs="Arial"/>
        </w:rPr>
        <w:t>5</w:t>
      </w:r>
    </w:p>
    <w:p w:rsidR="002B5E06" w:rsidRPr="000C4F10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0C4F10">
        <w:rPr>
          <w:rFonts w:ascii="Calibri" w:hAnsi="Calibri" w:cs="Arial"/>
        </w:rPr>
        <w:t xml:space="preserve">    UMPRUM v Praze – 10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0C4F10">
        <w:rPr>
          <w:rFonts w:ascii="Calibri" w:hAnsi="Calibri" w:cs="Arial"/>
        </w:rPr>
        <w:t xml:space="preserve">    NG </w:t>
      </w:r>
      <w:r>
        <w:rPr>
          <w:rFonts w:ascii="Calibri" w:hAnsi="Calibri" w:cs="Arial"/>
        </w:rPr>
        <w:t>v Praze – 1</w:t>
      </w:r>
    </w:p>
    <w:p w:rsidR="002B5E06" w:rsidRPr="001A6808" w:rsidRDefault="002B5E06" w:rsidP="001A6808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1A6808">
        <w:rPr>
          <w:rFonts w:ascii="Calibri" w:hAnsi="Calibri"/>
        </w:rPr>
        <w:t xml:space="preserve">Galerie Středočeského kraje – 78 </w:t>
      </w:r>
    </w:p>
    <w:p w:rsidR="002B5E06" w:rsidRPr="001A6808" w:rsidRDefault="002B5E06" w:rsidP="001A6808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1A6808">
        <w:rPr>
          <w:rFonts w:ascii="Calibri" w:hAnsi="Calibri"/>
        </w:rPr>
        <w:t>Slovácké mu</w:t>
      </w:r>
      <w:r>
        <w:rPr>
          <w:rFonts w:ascii="Calibri" w:hAnsi="Calibri"/>
        </w:rPr>
        <w:t xml:space="preserve">zeum v Uherském Hradišti – 6 </w:t>
      </w:r>
    </w:p>
    <w:p w:rsidR="002B5E06" w:rsidRPr="00321711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321711">
        <w:rPr>
          <w:rFonts w:ascii="Calibri" w:hAnsi="Calibri"/>
        </w:rPr>
        <w:t xml:space="preserve">Muzeum regionu Valašsko - 32  </w:t>
      </w:r>
    </w:p>
    <w:p w:rsidR="002B5E06" w:rsidRPr="00321711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321711">
        <w:rPr>
          <w:rFonts w:ascii="Calibri" w:hAnsi="Calibri"/>
        </w:rPr>
        <w:t>Moravská galerie v Brně - 7</w:t>
      </w:r>
      <w:r>
        <w:rPr>
          <w:rFonts w:ascii="Calibri" w:hAnsi="Calibri"/>
        </w:rPr>
        <w:t xml:space="preserve"> </w:t>
      </w:r>
    </w:p>
    <w:p w:rsidR="002B5E06" w:rsidRPr="00321711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321711">
        <w:rPr>
          <w:rFonts w:ascii="Calibri" w:hAnsi="Calibri"/>
        </w:rPr>
        <w:t xml:space="preserve">TON </w:t>
      </w:r>
      <w:r>
        <w:rPr>
          <w:rFonts w:ascii="Calibri" w:hAnsi="Calibri"/>
        </w:rPr>
        <w:t>Bystřice pod Hostýnem</w:t>
      </w:r>
      <w:r w:rsidRPr="00321711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2 </w:t>
      </w:r>
    </w:p>
    <w:p w:rsidR="002B5E06" w:rsidRPr="00321711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</w:t>
      </w:r>
      <w:r w:rsidRPr="00321711">
        <w:rPr>
          <w:rFonts w:ascii="Calibri" w:hAnsi="Calibri"/>
        </w:rPr>
        <w:t xml:space="preserve">Muzeum jihovýchodní Moravy - </w:t>
      </w:r>
      <w:r>
        <w:rPr>
          <w:rFonts w:ascii="Calibri" w:hAnsi="Calibri"/>
        </w:rPr>
        <w:t xml:space="preserve">3 </w:t>
      </w:r>
    </w:p>
    <w:p w:rsidR="002B5E06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321711">
        <w:rPr>
          <w:rFonts w:ascii="Calibri" w:hAnsi="Calibri"/>
        </w:rPr>
        <w:t>Fatra</w:t>
      </w:r>
      <w:r>
        <w:rPr>
          <w:rFonts w:ascii="Calibri" w:hAnsi="Calibri"/>
        </w:rPr>
        <w:t xml:space="preserve"> Napajedla</w:t>
      </w:r>
      <w:r w:rsidRPr="00321711">
        <w:rPr>
          <w:rFonts w:ascii="Calibri" w:hAnsi="Calibri"/>
        </w:rPr>
        <w:t xml:space="preserve"> - </w:t>
      </w:r>
      <w:r>
        <w:rPr>
          <w:rFonts w:ascii="Calibri" w:hAnsi="Calibri"/>
        </w:rPr>
        <w:t xml:space="preserve">7 </w:t>
      </w:r>
    </w:p>
    <w:p w:rsidR="002B5E06" w:rsidRPr="001A6808" w:rsidRDefault="002B5E06" w:rsidP="00321711">
      <w:pPr>
        <w:rPr>
          <w:rFonts w:ascii="Calibri" w:hAnsi="Calibri"/>
        </w:rPr>
      </w:pPr>
      <w:r>
        <w:rPr>
          <w:rFonts w:ascii="Calibri" w:hAnsi="Calibri"/>
        </w:rPr>
        <w:t xml:space="preserve">     Ze soukromých sbírek – 76 </w:t>
      </w:r>
    </w:p>
    <w:p w:rsidR="002B5E06" w:rsidRPr="0032171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</w:p>
    <w:p w:rsidR="002B5E06" w:rsidRPr="00321711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321711">
        <w:rPr>
          <w:rFonts w:ascii="Calibri" w:hAnsi="Calibri" w:cs="Arial"/>
        </w:rPr>
        <w:t xml:space="preserve">    </w:t>
      </w:r>
    </w:p>
    <w:p w:rsidR="002B5E06" w:rsidRPr="000C4F10" w:rsidRDefault="002B5E06" w:rsidP="00477107">
      <w:pPr>
        <w:pStyle w:val="Obsah11"/>
        <w:tabs>
          <w:tab w:val="left" w:pos="708"/>
        </w:tabs>
        <w:spacing w:before="0" w:after="0"/>
        <w:rPr>
          <w:rFonts w:ascii="Calibri" w:hAnsi="Calibri" w:cs="Arial"/>
          <w:b/>
          <w:color w:val="auto"/>
          <w:sz w:val="20"/>
        </w:rPr>
      </w:pPr>
      <w:r w:rsidRPr="000C4F10">
        <w:rPr>
          <w:rFonts w:ascii="Calibri" w:hAnsi="Calibri" w:cs="Arial"/>
          <w:b/>
          <w:color w:val="auto"/>
          <w:sz w:val="20"/>
        </w:rPr>
        <w:t xml:space="preserve">b) výpůjčky ze zahraničí: </w:t>
      </w:r>
    </w:p>
    <w:p w:rsidR="002B5E06" w:rsidRPr="000C4F10" w:rsidRDefault="002B5E06" w:rsidP="00477107">
      <w:pPr>
        <w:rPr>
          <w:rFonts w:ascii="Calibri" w:hAnsi="Calibri"/>
        </w:rPr>
      </w:pPr>
      <w:r w:rsidRPr="000C4F10">
        <w:t xml:space="preserve">   </w:t>
      </w:r>
      <w:r>
        <w:t xml:space="preserve">                    </w:t>
      </w:r>
      <w:r w:rsidRPr="000C4F10">
        <w:t xml:space="preserve"> </w:t>
      </w:r>
      <w:proofErr w:type="spellStart"/>
      <w:r>
        <w:rPr>
          <w:rFonts w:ascii="Calibri" w:hAnsi="Calibri"/>
        </w:rPr>
        <w:t>Ulmský</w:t>
      </w:r>
      <w:proofErr w:type="spell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model</w:t>
      </w:r>
      <w:r w:rsidRPr="000C4F10">
        <w:rPr>
          <w:rFonts w:ascii="Calibri" w:hAnsi="Calibri"/>
        </w:rPr>
        <w:t xml:space="preserve"> </w:t>
      </w:r>
      <w:r>
        <w:rPr>
          <w:rFonts w:ascii="Calibri" w:hAnsi="Calibri"/>
        </w:rPr>
        <w:t>–  celá</w:t>
      </w:r>
      <w:proofErr w:type="gramEnd"/>
      <w:r>
        <w:rPr>
          <w:rFonts w:ascii="Calibri" w:hAnsi="Calibri"/>
        </w:rPr>
        <w:t xml:space="preserve"> výstava</w:t>
      </w:r>
    </w:p>
    <w:p w:rsidR="002B5E06" w:rsidRDefault="002B5E06" w:rsidP="00477107">
      <w:pPr>
        <w:rPr>
          <w:rFonts w:ascii="Calibri" w:hAnsi="Calibri"/>
        </w:rPr>
      </w:pPr>
      <w:r w:rsidRPr="000C4F10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>Baťova města,</w:t>
      </w:r>
      <w:r w:rsidRPr="000C4F10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Stiftung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Bauhaus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Dessau</w:t>
      </w:r>
      <w:proofErr w:type="spellEnd"/>
      <w:r>
        <w:rPr>
          <w:rFonts w:ascii="Calibri" w:hAnsi="Calibri"/>
        </w:rPr>
        <w:t xml:space="preserve"> – celá výstava</w:t>
      </w:r>
    </w:p>
    <w:p w:rsidR="002B5E06" w:rsidRPr="000C4F10" w:rsidRDefault="002B5E06" w:rsidP="00477107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2B5E06" w:rsidRDefault="002B5E06">
      <w:pPr>
        <w:numPr>
          <w:ilvl w:val="1"/>
          <w:numId w:val="2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Preparace, konzervace, restaurování a další činnosti konzervačního oddělení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DA31B9">
        <w:rPr>
          <w:rFonts w:ascii="Calibri" w:hAnsi="Calibri" w:cs="Arial"/>
        </w:rPr>
        <w:t xml:space="preserve">O-1 Neznámý, Mytologický výjev-kopie dle </w:t>
      </w:r>
      <w:proofErr w:type="spellStart"/>
      <w:r w:rsidRPr="00DA31B9">
        <w:rPr>
          <w:rFonts w:ascii="Calibri" w:hAnsi="Calibri" w:cs="Arial"/>
        </w:rPr>
        <w:t>Rubense</w:t>
      </w:r>
      <w:proofErr w:type="spellEnd"/>
      <w:r w:rsidRPr="00DA31B9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>materiálový průzkum, analýza zákalu</w:t>
      </w:r>
      <w:r w:rsidRPr="00DA31B9">
        <w:rPr>
          <w:rFonts w:ascii="Calibri" w:hAnsi="Calibri" w:cs="Arial"/>
        </w:rPr>
        <w:t>)</w:t>
      </w:r>
    </w:p>
    <w:p w:rsidR="002B5E06" w:rsidRDefault="002B5E06" w:rsidP="00BF3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</w:p>
    <w:p w:rsidR="002B5E06" w:rsidRPr="00DA31B9" w:rsidRDefault="002B5E06" w:rsidP="00BF38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>Díla, která byla poškozena při stěhování depozitáře, restaurovaná z pojistky</w:t>
      </w:r>
      <w:r w:rsidRPr="00DA31B9">
        <w:rPr>
          <w:rFonts w:ascii="Calibri" w:hAnsi="Calibri" w:cs="Arial"/>
        </w:rPr>
        <w:t>:</w:t>
      </w:r>
    </w:p>
    <w:p w:rsidR="002B5E06" w:rsidRPr="00DA31B9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DA31B9">
        <w:rPr>
          <w:rFonts w:ascii="Calibri" w:hAnsi="Calibri" w:cs="Arial"/>
        </w:rPr>
        <w:t>O-98 Procházka A., Rybáři</w:t>
      </w:r>
    </w:p>
    <w:p w:rsidR="002B5E06" w:rsidRPr="00DA31B9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DA31B9">
        <w:rPr>
          <w:rFonts w:ascii="Calibri" w:hAnsi="Calibri" w:cs="Arial"/>
        </w:rPr>
        <w:t>P-120 Axman M., Vítězná dělnická třída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 w:rsidRPr="00DA31B9">
        <w:rPr>
          <w:rFonts w:ascii="Calibri" w:hAnsi="Calibri" w:cs="Arial"/>
        </w:rPr>
        <w:t>P-145 Kovář Z., Slévači</w:t>
      </w:r>
    </w:p>
    <w:p w:rsidR="002B5E06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</w:p>
    <w:p w:rsidR="002B5E06" w:rsidRPr="00DA31B9" w:rsidRDefault="002B5E06" w:rsidP="00477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Arial"/>
        </w:rPr>
      </w:pPr>
      <w:r>
        <w:rPr>
          <w:rFonts w:ascii="Calibri" w:hAnsi="Calibri" w:cs="Arial"/>
        </w:rPr>
        <w:t>Bylo adjustováno 41 obrazů – nové rámy</w:t>
      </w:r>
    </w:p>
    <w:p w:rsidR="002B5E06" w:rsidRPr="00BF38C4" w:rsidRDefault="002B5E06">
      <w:pPr>
        <w:rPr>
          <w:rFonts w:ascii="Calibri" w:hAnsi="Calibri"/>
        </w:rPr>
      </w:pPr>
      <w:r w:rsidRPr="00BF38C4">
        <w:rPr>
          <w:rFonts w:ascii="Calibri" w:hAnsi="Calibri"/>
        </w:rPr>
        <w:t>200 ks</w:t>
      </w:r>
      <w:r>
        <w:rPr>
          <w:rFonts w:ascii="Calibri" w:hAnsi="Calibri"/>
        </w:rPr>
        <w:t xml:space="preserve"> kreseb, grafik a plánů</w:t>
      </w:r>
      <w:r w:rsidRPr="00BF38C4">
        <w:rPr>
          <w:rFonts w:ascii="Calibri" w:hAnsi="Calibri"/>
        </w:rPr>
        <w:t xml:space="preserve"> k výstavám</w:t>
      </w:r>
    </w:p>
    <w:p w:rsidR="002B5E06" w:rsidRDefault="002B5E06">
      <w:pPr>
        <w:rPr>
          <w:rFonts w:ascii="Calibri" w:hAnsi="Calibri"/>
          <w:sz w:val="24"/>
        </w:rPr>
      </w:pPr>
    </w:p>
    <w:p w:rsidR="002B5E06" w:rsidRDefault="002B5E06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t>Vědecko-výzkumná a odborná činnost</w:t>
      </w:r>
    </w:p>
    <w:p w:rsidR="002B5E06" w:rsidRDefault="002B5E06">
      <w:pPr>
        <w:rPr>
          <w:rFonts w:ascii="Calibri" w:hAnsi="Calibri"/>
          <w:b/>
          <w:sz w:val="28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A) Souhrnná statistika</w:t>
      </w:r>
    </w:p>
    <w:p w:rsidR="002B5E06" w:rsidRDefault="002B5E06">
      <w:pPr>
        <w:numPr>
          <w:ilvl w:val="1"/>
          <w:numId w:val="6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Vlastní odborné aktivity</w:t>
      </w:r>
    </w:p>
    <w:p w:rsidR="002B5E06" w:rsidRPr="00261EFC" w:rsidRDefault="002B5E06" w:rsidP="00B63D84">
      <w:pPr>
        <w:jc w:val="both"/>
        <w:rPr>
          <w:rFonts w:ascii="Calibri" w:hAnsi="Calibri"/>
          <w:b/>
          <w:sz w:val="28"/>
        </w:rPr>
      </w:pPr>
      <w:r w:rsidRPr="00261EFC">
        <w:rPr>
          <w:rFonts w:ascii="Calibri" w:hAnsi="Calibri" w:cs="Arial"/>
        </w:rPr>
        <w:t xml:space="preserve">Vědecká, výstavní, metodická a edukační činnost pracovníků galerie je nedílnou součástí odborné praxe zlínské galerie. Každou výstavní akci doprovázejí přednášky, komentované prohlídky výstav, edukační programy a další doprovodné akce. Galerie spolupracuje s řadou institucí v regionu i v celé republice. </w:t>
      </w:r>
    </w:p>
    <w:p w:rsidR="002B5E06" w:rsidRDefault="002B5E06" w:rsidP="00B63D84">
      <w:pPr>
        <w:rPr>
          <w:rFonts w:ascii="Calibri" w:hAnsi="Calibri"/>
        </w:rPr>
      </w:pPr>
      <w:r w:rsidRPr="00261EFC">
        <w:rPr>
          <w:rFonts w:ascii="Calibri" w:hAnsi="Calibri"/>
          <w:b/>
        </w:rPr>
        <w:t xml:space="preserve">Václav Mílek, </w:t>
      </w:r>
      <w:r w:rsidRPr="00261EFC">
        <w:rPr>
          <w:rFonts w:ascii="Calibri" w:hAnsi="Calibri"/>
        </w:rPr>
        <w:t>ředitel galerie, odborně se věnuje především současnému umění</w:t>
      </w:r>
      <w:r>
        <w:rPr>
          <w:rFonts w:ascii="Calibri" w:hAnsi="Calibri"/>
        </w:rPr>
        <w:t xml:space="preserve"> a umění 20. století</w:t>
      </w:r>
      <w:r w:rsidRPr="00261EFC">
        <w:rPr>
          <w:rFonts w:ascii="Calibri" w:hAnsi="Calibri"/>
        </w:rPr>
        <w:t>.</w:t>
      </w:r>
    </w:p>
    <w:p w:rsidR="002B5E06" w:rsidRDefault="002B5E06" w:rsidP="00A36BDF">
      <w:pPr>
        <w:rPr>
          <w:rFonts w:ascii="Calibri" w:hAnsi="Calibri"/>
        </w:rPr>
      </w:pPr>
      <w:r w:rsidRPr="00CD6E08">
        <w:rPr>
          <w:rFonts w:ascii="Calibri" w:hAnsi="Calibri"/>
          <w:b/>
          <w:bCs/>
        </w:rPr>
        <w:t xml:space="preserve">Ladislava Horňáková, </w:t>
      </w:r>
      <w:r w:rsidRPr="00CD6E08">
        <w:rPr>
          <w:rFonts w:ascii="Calibri" w:hAnsi="Calibri"/>
          <w:bCs/>
        </w:rPr>
        <w:t>vedoucí odborného oddělení, autorka a kurátorka výstav, kurátorka sbírky architektury.</w:t>
      </w:r>
      <w:r>
        <w:rPr>
          <w:rFonts w:ascii="Calibri" w:hAnsi="Calibri"/>
          <w:bCs/>
        </w:rPr>
        <w:t xml:space="preserve"> S</w:t>
      </w:r>
      <w:r w:rsidRPr="00A36BDF">
        <w:rPr>
          <w:rFonts w:ascii="Calibri" w:hAnsi="Calibri"/>
        </w:rPr>
        <w:t>pravuje a intenzivně rozšiřuje sbírku architektonických materiálů a zabývá se možnostmi prezentace architektury v</w:t>
      </w:r>
      <w:r>
        <w:rPr>
          <w:rFonts w:ascii="Calibri" w:hAnsi="Calibri"/>
        </w:rPr>
        <w:t> nových souvislostech a spolupracuje s řadou institucí, odborníků a badatelů.</w:t>
      </w:r>
    </w:p>
    <w:p w:rsidR="002B5E06" w:rsidRDefault="002B5E06" w:rsidP="00CD6E08">
      <w:pPr>
        <w:rPr>
          <w:rFonts w:ascii="Calibri" w:hAnsi="Calibri"/>
        </w:rPr>
      </w:pPr>
      <w:r w:rsidRPr="00430164">
        <w:rPr>
          <w:rFonts w:ascii="Calibri" w:hAnsi="Calibri"/>
          <w:b/>
        </w:rPr>
        <w:t>Pavlína Pyšná,</w:t>
      </w:r>
      <w:r w:rsidRPr="00430164">
        <w:rPr>
          <w:rFonts w:ascii="Calibri" w:hAnsi="Calibri"/>
        </w:rPr>
        <w:t xml:space="preserve"> kurátorka sbírky obrazů, kresby a grafiky a výstav</w:t>
      </w:r>
      <w:r>
        <w:rPr>
          <w:rFonts w:ascii="Calibri" w:hAnsi="Calibri"/>
        </w:rPr>
        <w:t>.</w:t>
      </w:r>
      <w:r w:rsidRPr="00430164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Pr="00430164">
        <w:rPr>
          <w:rFonts w:ascii="Calibri" w:hAnsi="Calibri"/>
        </w:rPr>
        <w:t>pravuje sbírku obrazů, sbírku kresby a sbírku grafiky, zajišťuje jejich vědeck</w:t>
      </w:r>
      <w:r>
        <w:rPr>
          <w:rFonts w:ascii="Calibri" w:hAnsi="Calibri"/>
        </w:rPr>
        <w:t xml:space="preserve">é zpracování a výpůjční agendu a </w:t>
      </w:r>
      <w:r w:rsidRPr="00430164">
        <w:rPr>
          <w:rFonts w:ascii="Calibri" w:hAnsi="Calibri"/>
        </w:rPr>
        <w:t>připravuje jejich výstavní prezentace</w:t>
      </w:r>
      <w:r>
        <w:rPr>
          <w:rFonts w:ascii="Calibri" w:hAnsi="Calibri"/>
        </w:rPr>
        <w:t>.</w:t>
      </w:r>
      <w:r w:rsidRPr="00430164">
        <w:rPr>
          <w:rFonts w:ascii="Calibri" w:hAnsi="Calibri"/>
        </w:rPr>
        <w:t xml:space="preserve"> </w:t>
      </w:r>
      <w:r>
        <w:rPr>
          <w:rFonts w:ascii="Calibri" w:hAnsi="Calibri"/>
        </w:rPr>
        <w:t>S</w:t>
      </w:r>
      <w:r w:rsidRPr="00430164">
        <w:rPr>
          <w:rFonts w:ascii="Calibri" w:hAnsi="Calibri" w:cs="Arial"/>
        </w:rPr>
        <w:t xml:space="preserve">oustavně doplňuje a reviduje elektronickou databázi sbírkových předmětů </w:t>
      </w:r>
      <w:proofErr w:type="spellStart"/>
      <w:r w:rsidRPr="00430164">
        <w:rPr>
          <w:rFonts w:ascii="Calibri" w:hAnsi="Calibri" w:cs="Arial"/>
        </w:rPr>
        <w:t>Demus</w:t>
      </w:r>
      <w:proofErr w:type="spellEnd"/>
      <w:r>
        <w:rPr>
          <w:rFonts w:ascii="Calibri" w:hAnsi="Calibri" w:cs="Arial"/>
        </w:rPr>
        <w:t xml:space="preserve">. </w:t>
      </w:r>
    </w:p>
    <w:p w:rsidR="002B5E06" w:rsidRDefault="002B5E06" w:rsidP="00F94E53">
      <w:pPr>
        <w:rPr>
          <w:rFonts w:ascii="Calibri" w:hAnsi="Calibri"/>
        </w:rPr>
      </w:pPr>
      <w:r w:rsidRPr="008D3D8C">
        <w:rPr>
          <w:rFonts w:ascii="Calibri" w:hAnsi="Calibri"/>
          <w:b/>
        </w:rPr>
        <w:t>Martin Fišr</w:t>
      </w:r>
      <w:r w:rsidRPr="00F94E53">
        <w:rPr>
          <w:rFonts w:ascii="Calibri" w:hAnsi="Calibri"/>
        </w:rPr>
        <w:t>, kurátor sbírky multimédií a výstav</w:t>
      </w:r>
      <w:r>
        <w:rPr>
          <w:rFonts w:ascii="Calibri" w:hAnsi="Calibri"/>
        </w:rPr>
        <w:t xml:space="preserve"> v galerii, </w:t>
      </w:r>
      <w:r w:rsidRPr="00261EFC">
        <w:rPr>
          <w:rFonts w:ascii="Calibri" w:hAnsi="Calibri"/>
        </w:rPr>
        <w:t>odborně se věnuje především současnému umění</w:t>
      </w:r>
      <w:r>
        <w:rPr>
          <w:rFonts w:ascii="Calibri" w:hAnsi="Calibri"/>
        </w:rPr>
        <w:t xml:space="preserve">, je kurátorem výstav </w:t>
      </w:r>
      <w:r w:rsidRPr="00F94E53">
        <w:rPr>
          <w:rFonts w:ascii="Calibri" w:hAnsi="Calibri"/>
        </w:rPr>
        <w:t>v soukromých a nezávislých galeriích v regionu a Praze.</w:t>
      </w:r>
    </w:p>
    <w:p w:rsidR="002B5E06" w:rsidRDefault="002B5E06" w:rsidP="00D32B9D">
      <w:pPr>
        <w:rPr>
          <w:rFonts w:ascii="Calibri" w:hAnsi="Calibri"/>
        </w:rPr>
      </w:pPr>
      <w:r w:rsidRPr="00792371">
        <w:rPr>
          <w:rFonts w:ascii="Calibri" w:hAnsi="Calibri"/>
          <w:b/>
        </w:rPr>
        <w:t>Martin Čada</w:t>
      </w:r>
      <w:r w:rsidRPr="00792371">
        <w:rPr>
          <w:rFonts w:ascii="Calibri" w:hAnsi="Calibri"/>
        </w:rPr>
        <w:t>, galerijní lektor</w:t>
      </w:r>
      <w:r>
        <w:rPr>
          <w:rFonts w:ascii="Calibri" w:hAnsi="Calibri"/>
        </w:rPr>
        <w:t xml:space="preserve">, připravuje a vede řadu edukačních programů v expozici i k aktuálním výstavám galerie, </w:t>
      </w:r>
      <w:r w:rsidRPr="00792371">
        <w:rPr>
          <w:rFonts w:ascii="Calibri" w:hAnsi="Calibri"/>
        </w:rPr>
        <w:t>spolupracuje</w:t>
      </w:r>
      <w:r>
        <w:rPr>
          <w:rFonts w:ascii="Calibri" w:hAnsi="Calibri"/>
        </w:rPr>
        <w:t xml:space="preserve"> s řadou škol v regionu a </w:t>
      </w:r>
      <w:r w:rsidRPr="00792371">
        <w:rPr>
          <w:rFonts w:ascii="Calibri" w:hAnsi="Calibri"/>
        </w:rPr>
        <w:t>se zlínským pracovištěm Fakulty umění Ostravské univerzity</w:t>
      </w:r>
      <w:r>
        <w:rPr>
          <w:rFonts w:ascii="Calibri" w:hAnsi="Calibri"/>
        </w:rPr>
        <w:t>.</w:t>
      </w:r>
    </w:p>
    <w:p w:rsidR="002B5E06" w:rsidRPr="00792371" w:rsidRDefault="002B5E06" w:rsidP="00D32B9D">
      <w:pPr>
        <w:rPr>
          <w:rFonts w:ascii="Calibri" w:hAnsi="Calibri"/>
        </w:rPr>
      </w:pPr>
    </w:p>
    <w:p w:rsidR="002B5E06" w:rsidRPr="00B63D84" w:rsidRDefault="002B5E06" w:rsidP="00B63D84">
      <w:pPr>
        <w:rPr>
          <w:rFonts w:ascii="Calibri" w:hAnsi="Calibri"/>
        </w:rPr>
      </w:pPr>
      <w:r>
        <w:rPr>
          <w:rFonts w:ascii="Calibri" w:hAnsi="Calibri"/>
        </w:rPr>
        <w:t>Všichni odborní pracovníc</w:t>
      </w:r>
      <w:r w:rsidR="00E77AEF">
        <w:rPr>
          <w:rFonts w:ascii="Calibri" w:hAnsi="Calibri"/>
        </w:rPr>
        <w:t>i jsou redaktory a autory příspě</w:t>
      </w:r>
      <w:r>
        <w:rPr>
          <w:rFonts w:ascii="Calibri" w:hAnsi="Calibri"/>
        </w:rPr>
        <w:t>vků do galerijního periodika Prostor Zlín.</w:t>
      </w:r>
    </w:p>
    <w:p w:rsidR="002B5E06" w:rsidRDefault="002B5E06">
      <w:pPr>
        <w:numPr>
          <w:ilvl w:val="1"/>
          <w:numId w:val="6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Spolupráce s externími badateli a jinými subjekty</w:t>
      </w:r>
    </w:p>
    <w:p w:rsidR="002B5E06" w:rsidRDefault="002B5E06" w:rsidP="00F94E53">
      <w:pPr>
        <w:rPr>
          <w:rFonts w:ascii="Calibri" w:hAnsi="Calibri"/>
        </w:rPr>
      </w:pPr>
      <w:r w:rsidRPr="00F94E53">
        <w:rPr>
          <w:rFonts w:ascii="Calibri" w:hAnsi="Calibri"/>
        </w:rPr>
        <w:t xml:space="preserve">Pavlína Pyšná poskytuje informace a podklady k hodnotě a autorství výtvarných děl. </w:t>
      </w:r>
    </w:p>
    <w:p w:rsidR="002B5E06" w:rsidRDefault="002B5E06" w:rsidP="00F94E53">
      <w:pPr>
        <w:rPr>
          <w:rFonts w:ascii="Calibri" w:hAnsi="Calibri"/>
        </w:rPr>
      </w:pPr>
      <w:r w:rsidRPr="00F94E53">
        <w:rPr>
          <w:rFonts w:ascii="Calibri" w:hAnsi="Calibri"/>
        </w:rPr>
        <w:t>Ladislava Horňáková</w:t>
      </w:r>
      <w:r>
        <w:rPr>
          <w:rFonts w:ascii="Calibri" w:hAnsi="Calibri"/>
        </w:rPr>
        <w:t xml:space="preserve"> poskytuje informace, badatelům, je poradcem a odborným garantem v oblasti architektury.</w:t>
      </w:r>
    </w:p>
    <w:p w:rsidR="002B5E06" w:rsidRPr="00F94E53" w:rsidRDefault="002B5E06" w:rsidP="00F94E53">
      <w:pPr>
        <w:rPr>
          <w:rFonts w:ascii="Calibri" w:hAnsi="Calibri"/>
        </w:rPr>
      </w:pPr>
      <w:r w:rsidRPr="00F94E53">
        <w:rPr>
          <w:rFonts w:ascii="Calibri" w:hAnsi="Calibri"/>
        </w:rPr>
        <w:t xml:space="preserve">Lenka Hubáčková v rámci </w:t>
      </w:r>
      <w:r w:rsidR="00ED28D1">
        <w:rPr>
          <w:rFonts w:ascii="Calibri" w:hAnsi="Calibri"/>
        </w:rPr>
        <w:t>badateln</w:t>
      </w:r>
      <w:r>
        <w:rPr>
          <w:rFonts w:ascii="Calibri" w:hAnsi="Calibri"/>
        </w:rPr>
        <w:t xml:space="preserve">y poskytuje informace a materiály k regionálním výtvarným autorům a výtvarným dílům, systematicky </w:t>
      </w:r>
      <w:proofErr w:type="gramStart"/>
      <w:r>
        <w:rPr>
          <w:rFonts w:ascii="Calibri" w:hAnsi="Calibri"/>
        </w:rPr>
        <w:t>vytváří  informační</w:t>
      </w:r>
      <w:proofErr w:type="gramEnd"/>
      <w:r>
        <w:rPr>
          <w:rFonts w:ascii="Calibri" w:hAnsi="Calibri"/>
        </w:rPr>
        <w:t xml:space="preserve"> základnu pro výtvarné umění, architekturu a design.</w:t>
      </w:r>
    </w:p>
    <w:p w:rsidR="002B5E06" w:rsidRDefault="002B5E06">
      <w:pPr>
        <w:numPr>
          <w:ilvl w:val="1"/>
          <w:numId w:val="6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Vědecké konference, semináře – vlastní</w:t>
      </w:r>
    </w:p>
    <w:p w:rsidR="002B5E06" w:rsidRPr="00A36BDF" w:rsidRDefault="002B5E06" w:rsidP="00A36BDF">
      <w:pPr>
        <w:rPr>
          <w:rFonts w:ascii="Calibri" w:hAnsi="Calibri" w:cs="Arial"/>
          <w:b/>
        </w:rPr>
      </w:pPr>
      <w:r w:rsidRPr="00A36BDF">
        <w:rPr>
          <w:rFonts w:ascii="Calibri" w:hAnsi="Calibri" w:cs="Arial"/>
        </w:rPr>
        <w:t xml:space="preserve">15. 10. </w:t>
      </w:r>
      <w:proofErr w:type="gramStart"/>
      <w:r w:rsidRPr="00A36BDF">
        <w:rPr>
          <w:rFonts w:ascii="Calibri" w:hAnsi="Calibri" w:cs="Arial"/>
        </w:rPr>
        <w:t xml:space="preserve">2013 </w:t>
      </w:r>
      <w:r>
        <w:rPr>
          <w:rFonts w:ascii="Calibri" w:hAnsi="Calibri" w:cs="Arial"/>
        </w:rPr>
        <w:t xml:space="preserve"> </w:t>
      </w:r>
      <w:r w:rsidRPr="00A36BDF">
        <w:rPr>
          <w:rFonts w:ascii="Calibri" w:hAnsi="Calibri" w:cs="Arial"/>
        </w:rPr>
        <w:t>odborný</w:t>
      </w:r>
      <w:proofErr w:type="gramEnd"/>
      <w:r w:rsidRPr="00A36BDF">
        <w:rPr>
          <w:rFonts w:ascii="Calibri" w:hAnsi="Calibri" w:cs="Arial"/>
        </w:rPr>
        <w:t xml:space="preserve"> seminář s názvem „</w:t>
      </w:r>
      <w:r w:rsidRPr="00A36BDF">
        <w:rPr>
          <w:rFonts w:ascii="Calibri" w:hAnsi="Calibri" w:cs="Arial"/>
          <w:b/>
        </w:rPr>
        <w:t>Projektové a stavební aspekty muzea umění</w:t>
      </w:r>
      <w:r w:rsidRPr="00A36BDF">
        <w:rPr>
          <w:rFonts w:ascii="Calibri" w:hAnsi="Calibri" w:cs="Arial"/>
        </w:rPr>
        <w:t>“, spolu s Radou galerií ČR.</w:t>
      </w:r>
      <w:r>
        <w:rPr>
          <w:rFonts w:ascii="Calibri" w:hAnsi="Calibri" w:cs="Arial"/>
        </w:rPr>
        <w:t xml:space="preserve"> (Václav Mílek, Ladislava Horňáková, Pavlína Pyšná, Martin Čada)</w:t>
      </w:r>
    </w:p>
    <w:p w:rsidR="002B5E06" w:rsidRDefault="002B5E06">
      <w:pPr>
        <w:numPr>
          <w:ilvl w:val="1"/>
          <w:numId w:val="6"/>
        </w:num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Vědecké konference, semináře – účast na akcích pořádaných jinými subjekty</w:t>
      </w:r>
    </w:p>
    <w:p w:rsidR="002B5E06" w:rsidRPr="004138C3" w:rsidRDefault="002B5E06" w:rsidP="00A36BDF">
      <w:pPr>
        <w:rPr>
          <w:rFonts w:ascii="Calibri" w:hAnsi="Calibri"/>
          <w:b/>
        </w:rPr>
      </w:pPr>
      <w:r w:rsidRPr="004138C3">
        <w:rPr>
          <w:rFonts w:ascii="Calibri" w:hAnsi="Calibri"/>
          <w:b/>
        </w:rPr>
        <w:t>a) odborné příspěvky:</w:t>
      </w:r>
    </w:p>
    <w:p w:rsidR="002B5E06" w:rsidRDefault="002B5E06" w:rsidP="00A36BDF">
      <w:pPr>
        <w:rPr>
          <w:rFonts w:ascii="Calibri" w:hAnsi="Calibri"/>
        </w:rPr>
      </w:pPr>
      <w:r w:rsidRPr="00A36BDF">
        <w:rPr>
          <w:rFonts w:ascii="Calibri" w:hAnsi="Calibri"/>
        </w:rPr>
        <w:t>25. 6. 2013</w:t>
      </w:r>
      <w:r>
        <w:rPr>
          <w:rFonts w:ascii="Calibri" w:hAnsi="Calibri"/>
        </w:rPr>
        <w:t xml:space="preserve"> </w:t>
      </w:r>
      <w:r w:rsidRPr="00A36BDF">
        <w:rPr>
          <w:rFonts w:ascii="Calibri" w:hAnsi="Calibri"/>
          <w:b/>
        </w:rPr>
        <w:t>-  II. Mezinárodní konference k projektu Evropská kulturní stezka sv. Cyrila a Metoděje</w:t>
      </w:r>
      <w:r w:rsidRPr="00A36BDF">
        <w:rPr>
          <w:rFonts w:ascii="Calibri" w:hAnsi="Calibri"/>
        </w:rPr>
        <w:t xml:space="preserve">. Představení strategie oblasti IV. a účast </w:t>
      </w:r>
      <w:r w:rsidR="005F6FD2">
        <w:rPr>
          <w:rFonts w:ascii="Calibri" w:hAnsi="Calibri"/>
        </w:rPr>
        <w:t xml:space="preserve">na </w:t>
      </w:r>
      <w:r w:rsidRPr="00A36BDF">
        <w:rPr>
          <w:rFonts w:ascii="Calibri" w:hAnsi="Calibri"/>
        </w:rPr>
        <w:t>tematickém workshopu. (Václav Mílek)</w:t>
      </w:r>
    </w:p>
    <w:p w:rsidR="002B5E06" w:rsidRDefault="002B5E06" w:rsidP="00A36BDF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3. 10. 2013-  Slavný architekt, slavný rodák Dušan Jurkovič, </w:t>
      </w:r>
      <w:r w:rsidRPr="00982FD2">
        <w:rPr>
          <w:rFonts w:ascii="Calibri" w:hAnsi="Calibri"/>
          <w:b/>
          <w:bCs/>
        </w:rPr>
        <w:t xml:space="preserve">seminář </w:t>
      </w:r>
      <w:proofErr w:type="gramStart"/>
      <w:r w:rsidRPr="00982FD2">
        <w:rPr>
          <w:rFonts w:ascii="Calibri" w:hAnsi="Calibri"/>
          <w:b/>
          <w:bCs/>
        </w:rPr>
        <w:t>ke</w:t>
      </w:r>
      <w:proofErr w:type="gramEnd"/>
      <w:r w:rsidRPr="00982FD2">
        <w:rPr>
          <w:rFonts w:ascii="Calibri" w:hAnsi="Calibri"/>
          <w:b/>
          <w:bCs/>
        </w:rPr>
        <w:t xml:space="preserve"> 145. výročí narození slavného rodáka</w:t>
      </w:r>
      <w:r>
        <w:rPr>
          <w:rFonts w:ascii="Calibri" w:hAnsi="Calibri"/>
        </w:rPr>
        <w:t xml:space="preserve"> </w:t>
      </w:r>
      <w:r w:rsidRPr="00982FD2">
        <w:rPr>
          <w:rFonts w:ascii="Calibri" w:hAnsi="Calibri"/>
          <w:b/>
          <w:bCs/>
        </w:rPr>
        <w:t>Dušana Jurkoviče</w:t>
      </w:r>
      <w:r>
        <w:rPr>
          <w:rFonts w:ascii="Calibri" w:hAnsi="Calibri"/>
          <w:b/>
          <w:bCs/>
        </w:rPr>
        <w:t xml:space="preserve"> - </w:t>
      </w:r>
      <w:r>
        <w:rPr>
          <w:rFonts w:ascii="Calibri" w:hAnsi="Calibri"/>
        </w:rPr>
        <w:t>Jurkovičovy Luhačovice – skutečnost a nesplněné sny (Ladislava Horňáková)</w:t>
      </w:r>
    </w:p>
    <w:p w:rsidR="002B5E06" w:rsidRDefault="002B5E06" w:rsidP="00A36BDF">
      <w:pPr>
        <w:rPr>
          <w:rFonts w:ascii="Calibri" w:hAnsi="Calibri"/>
          <w:b/>
        </w:rPr>
      </w:pPr>
    </w:p>
    <w:p w:rsidR="002B5E06" w:rsidRPr="004138C3" w:rsidRDefault="002B5E06" w:rsidP="00A36BDF">
      <w:pPr>
        <w:rPr>
          <w:rFonts w:ascii="Calibri" w:hAnsi="Calibri"/>
          <w:b/>
        </w:rPr>
      </w:pPr>
      <w:r w:rsidRPr="004138C3">
        <w:rPr>
          <w:rFonts w:ascii="Calibri" w:hAnsi="Calibri"/>
          <w:b/>
        </w:rPr>
        <w:t>b) účast</w:t>
      </w:r>
    </w:p>
    <w:p w:rsidR="002B5E06" w:rsidRDefault="002B5E06" w:rsidP="004138C3">
      <w:pPr>
        <w:rPr>
          <w:rFonts w:ascii="Calibri" w:hAnsi="Calibri"/>
        </w:rPr>
      </w:pPr>
      <w:r w:rsidRPr="004138C3">
        <w:rPr>
          <w:rFonts w:ascii="Calibri" w:hAnsi="Calibri"/>
        </w:rPr>
        <w:t xml:space="preserve">24. - 25. října 2013 - Akce a reakce Performativní aspekty v současném umění a umělecké výchově. Pořádala Katedra výtvarné výchovy </w:t>
      </w:r>
      <w:proofErr w:type="spellStart"/>
      <w:r w:rsidRPr="004138C3">
        <w:rPr>
          <w:rFonts w:ascii="Calibri" w:hAnsi="Calibri"/>
        </w:rPr>
        <w:t>PdF</w:t>
      </w:r>
      <w:proofErr w:type="spellEnd"/>
      <w:r w:rsidRPr="004138C3">
        <w:rPr>
          <w:rFonts w:ascii="Calibri" w:hAnsi="Calibri"/>
        </w:rPr>
        <w:t xml:space="preserve"> </w:t>
      </w:r>
      <w:r>
        <w:rPr>
          <w:rFonts w:ascii="Calibri" w:hAnsi="Calibri"/>
        </w:rPr>
        <w:t>Univerzity Palackého v Olomouci (Martin Fišr)</w:t>
      </w:r>
      <w:r w:rsidRPr="004138C3">
        <w:rPr>
          <w:rFonts w:ascii="Calibri" w:hAnsi="Calibri"/>
        </w:rPr>
        <w:t xml:space="preserve">  </w:t>
      </w:r>
    </w:p>
    <w:p w:rsidR="00ED28D1" w:rsidRPr="004138C3" w:rsidRDefault="00ED28D1" w:rsidP="004138C3">
      <w:pPr>
        <w:rPr>
          <w:rFonts w:ascii="Calibri" w:hAnsi="Calibri"/>
        </w:rPr>
      </w:pPr>
      <w:r>
        <w:rPr>
          <w:rFonts w:ascii="Calibri" w:hAnsi="Calibri"/>
        </w:rPr>
        <w:t>5. listopadu 2013 konference Industriální kulturní dědictví v rámce EHP as Norských fondů 2009 - 2014, Vítkovice</w:t>
      </w:r>
    </w:p>
    <w:p w:rsidR="002B5E06" w:rsidRPr="00982FD2" w:rsidRDefault="002B5E06">
      <w:pPr>
        <w:rPr>
          <w:rFonts w:ascii="Calibri" w:hAnsi="Calibri" w:cs="Arial"/>
        </w:rPr>
      </w:pPr>
    </w:p>
    <w:p w:rsidR="002B5E06" w:rsidRDefault="002B5E06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t>Metodická a edukační činnost</w:t>
      </w:r>
    </w:p>
    <w:p w:rsidR="002B5E06" w:rsidRDefault="002B5E06">
      <w:pPr>
        <w:rPr>
          <w:rFonts w:ascii="Calibri" w:hAnsi="Calibri"/>
          <w:b/>
          <w:sz w:val="28"/>
          <w:u w:val="single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>A) Souhrnná statistika</w:t>
      </w:r>
    </w:p>
    <w:p w:rsidR="002B5E06" w:rsidRDefault="002B5E06">
      <w:pPr>
        <w:numPr>
          <w:ilvl w:val="1"/>
          <w:numId w:val="7"/>
        </w:numPr>
        <w:shd w:val="clear" w:color="auto" w:fill="FFC0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Spolupráce se školami </w:t>
      </w:r>
    </w:p>
    <w:p w:rsidR="002B5E06" w:rsidRPr="00FD437C" w:rsidRDefault="002B5E06" w:rsidP="00FC1009">
      <w:pPr>
        <w:pStyle w:val="Normlnweb"/>
        <w:rPr>
          <w:rFonts w:ascii="Calibri" w:hAnsi="Calibri"/>
          <w:color w:val="000000"/>
          <w:sz w:val="20"/>
          <w:szCs w:val="20"/>
        </w:rPr>
      </w:pPr>
      <w:r w:rsidRPr="00FD437C">
        <w:rPr>
          <w:rFonts w:ascii="Calibri" w:hAnsi="Calibri"/>
          <w:color w:val="000000"/>
          <w:sz w:val="20"/>
          <w:szCs w:val="20"/>
        </w:rPr>
        <w:t>Krajská galerie výtvarného umění ve Zlíně poskytuje studentům z řad středních, vyšších odborných a vysokých škol materiály a informace při zpracování studijních úkolů. Na naši instituci se neobracejí jen studenti zlínských škol, ale pro své odborné zázemí a jedinečnost (zlínská architektura</w:t>
      </w:r>
      <w:r>
        <w:rPr>
          <w:rFonts w:ascii="Calibri" w:hAnsi="Calibri"/>
          <w:color w:val="000000"/>
          <w:sz w:val="20"/>
          <w:szCs w:val="20"/>
        </w:rPr>
        <w:t>, sbírka umění 1. poloviny 20. století</w:t>
      </w:r>
      <w:r w:rsidRPr="00FD437C">
        <w:rPr>
          <w:rFonts w:ascii="Calibri" w:hAnsi="Calibri"/>
          <w:color w:val="000000"/>
          <w:sz w:val="20"/>
          <w:szCs w:val="20"/>
        </w:rPr>
        <w:t xml:space="preserve">) i studenti a badatelé z celé České republiky a zahraničí. </w:t>
      </w:r>
    </w:p>
    <w:p w:rsidR="002B5E06" w:rsidRPr="00FC1009" w:rsidRDefault="002B5E06" w:rsidP="00FC1009">
      <w:pPr>
        <w:rPr>
          <w:rFonts w:ascii="Calibri" w:hAnsi="Calibri" w:cs="Arial"/>
        </w:rPr>
      </w:pPr>
      <w:r w:rsidRPr="00FC1009">
        <w:rPr>
          <w:rFonts w:ascii="Calibri" w:hAnsi="Calibri" w:cs="Arial"/>
        </w:rPr>
        <w:t>Odborní pracovníci galerie přednášejí jako hosté na středních a vysokých školách.</w:t>
      </w:r>
    </w:p>
    <w:p w:rsidR="002B5E06" w:rsidRPr="00D32B9D" w:rsidRDefault="002B5E06" w:rsidP="00D32B9D">
      <w:pPr>
        <w:pStyle w:val="Odstavecseseznamem"/>
        <w:numPr>
          <w:ilvl w:val="2"/>
          <w:numId w:val="7"/>
        </w:numPr>
        <w:shd w:val="clear" w:color="auto" w:fill="FFC000"/>
        <w:rPr>
          <w:rFonts w:ascii="Calibri" w:hAnsi="Calibri"/>
          <w:sz w:val="24"/>
        </w:rPr>
      </w:pPr>
      <w:r w:rsidRPr="00D32B9D">
        <w:rPr>
          <w:rFonts w:ascii="Calibri" w:hAnsi="Calibri"/>
          <w:sz w:val="24"/>
        </w:rPr>
        <w:t>Speciální programy pro školy, spolupráce se školami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  <w:b/>
        </w:rPr>
        <w:t>Edukační programy</w:t>
      </w:r>
      <w:r w:rsidRPr="00FC0FBA">
        <w:rPr>
          <w:rFonts w:ascii="Calibri" w:hAnsi="Calibri"/>
        </w:rPr>
        <w:t xml:space="preserve"> jsou určeny pro žáky a studenty základních, základních uměleckým, středních, vyšších odborných a vysokých škol Zlínského kraje.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</w:rPr>
        <w:t xml:space="preserve"> </w:t>
      </w:r>
      <w:r w:rsidRPr="00FC0FBA">
        <w:rPr>
          <w:rFonts w:ascii="Calibri" w:hAnsi="Calibri"/>
          <w:b/>
        </w:rPr>
        <w:t>Cílová skupina</w:t>
      </w:r>
      <w:r w:rsidRPr="00FC0FBA">
        <w:rPr>
          <w:rFonts w:ascii="Calibri" w:hAnsi="Calibri"/>
        </w:rPr>
        <w:t xml:space="preserve"> je vždy vybírána z řad veřejnosti tak, aby téma výstavy bylo v přímé vazbě k jejich studijnímu plánu, studijnímu oboru, odbornosti nebo jako prostředek k rozšíření kulturního povědomí a kultivaci v přímém kontaktu s výtvarným dílem. V dalším edukačním působení se nebráníme rozšiřovat naši galerijně pedagogickou činnost i na jiný okruh potenciálních návštěvníků. 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  <w:b/>
        </w:rPr>
        <w:t>Od 1. ledna 2013 pokračovala systematická práce na speciálních programech pro školy a veřejnost</w:t>
      </w:r>
      <w:r w:rsidRPr="00FC0FBA">
        <w:rPr>
          <w:rFonts w:ascii="Calibri" w:hAnsi="Calibri"/>
        </w:rPr>
        <w:t xml:space="preserve">. Návštěvníky edukačních programů jsou žáci základních škol, základních uměleckých škol a studenti středních a vysokých škol, ale i jiné skupiny, například Klub přátel výtvarného umění. Programy se liší náročností na znalosti a obsah informací, které jsou přímo úměrné k cílovým skupinám. 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</w:rPr>
        <w:t xml:space="preserve">Edukační program je také vždy přizpůsoben odbornému zaměření studentů a skládá ze tří částí: 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</w:rPr>
        <w:t xml:space="preserve">1/ komentovaná prohlídka k výstavě 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</w:rPr>
        <w:t xml:space="preserve">2/ vypracování pracovních listů žáky nebo studenty </w:t>
      </w:r>
    </w:p>
    <w:p w:rsidR="002B5E06" w:rsidRPr="00FC0FBA" w:rsidRDefault="002B5E06" w:rsidP="00D32B9D">
      <w:pPr>
        <w:pStyle w:val="Bezmezer"/>
        <w:rPr>
          <w:rFonts w:ascii="Calibri" w:hAnsi="Calibri"/>
        </w:rPr>
      </w:pPr>
      <w:r w:rsidRPr="00FC0FBA">
        <w:rPr>
          <w:rFonts w:ascii="Calibri" w:hAnsi="Calibri"/>
        </w:rPr>
        <w:t>3/</w:t>
      </w:r>
      <w:r>
        <w:rPr>
          <w:rFonts w:ascii="Calibri" w:hAnsi="Calibri"/>
        </w:rPr>
        <w:t xml:space="preserve"> výtvarné či </w:t>
      </w:r>
      <w:r w:rsidRPr="00FC0FBA">
        <w:rPr>
          <w:rFonts w:ascii="Calibri" w:hAnsi="Calibri"/>
        </w:rPr>
        <w:t xml:space="preserve">dramatické úkoly na témata, která jsou v přímé vazbě k expozici </w:t>
      </w:r>
    </w:p>
    <w:p w:rsidR="002B5E06" w:rsidRPr="00982FD2" w:rsidRDefault="002B5E06" w:rsidP="00D32B9D">
      <w:pPr>
        <w:pStyle w:val="Bezmezer"/>
        <w:rPr>
          <w:rFonts w:ascii="Calibri" w:hAnsi="Calibri"/>
          <w:b/>
          <w:bCs/>
        </w:rPr>
      </w:pPr>
      <w:r w:rsidRPr="00982FD2">
        <w:rPr>
          <w:rFonts w:ascii="Calibri" w:hAnsi="Calibri"/>
          <w:b/>
          <w:bCs/>
        </w:rPr>
        <w:t xml:space="preserve">Edukační programy: </w:t>
      </w:r>
    </w:p>
    <w:p w:rsidR="002B5E06" w:rsidRPr="00235A2C" w:rsidRDefault="002B5E06" w:rsidP="00D32B9D">
      <w:pPr>
        <w:pStyle w:val="Bezmezer"/>
        <w:rPr>
          <w:rFonts w:ascii="Calibri" w:hAnsi="Calibri"/>
        </w:rPr>
      </w:pPr>
      <w:r>
        <w:rPr>
          <w:rFonts w:ascii="Calibri" w:hAnsi="Calibri"/>
        </w:rPr>
        <w:t>ke stálé expozici KGVUZ Prostor Zlín</w:t>
      </w:r>
      <w:r w:rsidRPr="00235A2C">
        <w:rPr>
          <w:rFonts w:ascii="Calibri" w:hAnsi="Calibri" w:cs="Arial"/>
        </w:rPr>
        <w:t xml:space="preserve"> </w:t>
      </w:r>
      <w:r w:rsidRPr="00235A2C">
        <w:rPr>
          <w:rFonts w:ascii="Calibri" w:hAnsi="Calibri"/>
        </w:rPr>
        <w:t>(Martin Čada</w:t>
      </w:r>
      <w:r>
        <w:rPr>
          <w:rFonts w:ascii="Calibri" w:hAnsi="Calibri"/>
        </w:rPr>
        <w:t>, Klára Kollárová</w:t>
      </w:r>
      <w:r w:rsidRPr="00235A2C">
        <w:rPr>
          <w:rFonts w:ascii="Calibri" w:hAnsi="Calibri"/>
        </w:rPr>
        <w:t>)</w:t>
      </w:r>
    </w:p>
    <w:p w:rsidR="002B5E06" w:rsidRPr="00235A2C" w:rsidRDefault="002B5E06" w:rsidP="00D32B9D">
      <w:pPr>
        <w:pStyle w:val="Bezmezer"/>
        <w:rPr>
          <w:rFonts w:ascii="Calibri" w:hAnsi="Calibri"/>
        </w:rPr>
      </w:pPr>
      <w:r>
        <w:rPr>
          <w:rFonts w:ascii="Calibri" w:hAnsi="Calibri"/>
        </w:rPr>
        <w:t>ke stálé expozici KGVUZ Řády vidění</w:t>
      </w:r>
      <w:r w:rsidRPr="00235A2C">
        <w:rPr>
          <w:rFonts w:ascii="Calibri" w:hAnsi="Calibri" w:cs="Arial"/>
        </w:rPr>
        <w:t xml:space="preserve"> </w:t>
      </w:r>
      <w:r w:rsidRPr="00235A2C">
        <w:rPr>
          <w:rFonts w:ascii="Calibri" w:hAnsi="Calibri"/>
        </w:rPr>
        <w:t>(Martin Čada</w:t>
      </w:r>
      <w:r>
        <w:rPr>
          <w:rFonts w:ascii="Calibri" w:hAnsi="Calibri"/>
        </w:rPr>
        <w:t>, Klára Kollárová</w:t>
      </w:r>
      <w:r w:rsidRPr="00235A2C">
        <w:rPr>
          <w:rFonts w:ascii="Calibri" w:hAnsi="Calibri"/>
        </w:rPr>
        <w:t>)</w:t>
      </w:r>
    </w:p>
    <w:p w:rsidR="002B5E06" w:rsidRPr="00E8711E" w:rsidRDefault="002B5E06" w:rsidP="00D32B9D">
      <w:pPr>
        <w:pStyle w:val="Bezmezer"/>
        <w:rPr>
          <w:rFonts w:ascii="Calibri" w:hAnsi="Calibri"/>
        </w:rPr>
      </w:pPr>
      <w:r w:rsidRPr="00E8711E">
        <w:rPr>
          <w:rFonts w:ascii="Calibri" w:hAnsi="Calibri"/>
        </w:rPr>
        <w:t xml:space="preserve">k výstavě </w:t>
      </w:r>
      <w:proofErr w:type="spellStart"/>
      <w:r w:rsidRPr="00E8711E">
        <w:rPr>
          <w:rFonts w:ascii="Calibri" w:hAnsi="Calibri" w:cs="Arial"/>
        </w:rPr>
        <w:t>Ulmský</w:t>
      </w:r>
      <w:proofErr w:type="spellEnd"/>
      <w:r w:rsidRPr="00E8711E">
        <w:rPr>
          <w:rFonts w:ascii="Calibri" w:hAnsi="Calibri" w:cs="Arial"/>
        </w:rPr>
        <w:t xml:space="preserve"> model | Metoda a design </w:t>
      </w:r>
      <w:r w:rsidRPr="00E8711E">
        <w:rPr>
          <w:rFonts w:ascii="Calibri" w:hAnsi="Calibri"/>
        </w:rPr>
        <w:t>(Martin Čada)</w:t>
      </w:r>
    </w:p>
    <w:p w:rsidR="002B5E06" w:rsidRPr="00E8711E" w:rsidRDefault="002B5E06" w:rsidP="00D32B9D">
      <w:pPr>
        <w:pStyle w:val="Bezmezer"/>
        <w:rPr>
          <w:rFonts w:ascii="Calibri" w:hAnsi="Calibri"/>
        </w:rPr>
      </w:pPr>
      <w:r w:rsidRPr="00E8711E">
        <w:rPr>
          <w:rFonts w:ascii="Calibri" w:hAnsi="Calibri"/>
        </w:rPr>
        <w:t xml:space="preserve">k výstavě </w:t>
      </w:r>
      <w:r w:rsidRPr="00E8711E">
        <w:rPr>
          <w:rStyle w:val="Siln"/>
          <w:rFonts w:ascii="Calibri" w:hAnsi="Calibri" w:cs="Arial"/>
          <w:b w:val="0"/>
        </w:rPr>
        <w:t>Baťova města</w:t>
      </w:r>
      <w:r w:rsidRPr="00E8711E">
        <w:rPr>
          <w:rStyle w:val="Siln"/>
          <w:rFonts w:ascii="Calibri" w:hAnsi="Calibri" w:cs="Arial"/>
        </w:rPr>
        <w:t xml:space="preserve"> </w:t>
      </w:r>
      <w:r w:rsidRPr="00E8711E">
        <w:rPr>
          <w:rFonts w:ascii="Calibri" w:hAnsi="Calibri"/>
        </w:rPr>
        <w:t xml:space="preserve">(Dušan Nečas, student Masarykovy Univerzity, obor Galerijní pedagogika) </w:t>
      </w:r>
    </w:p>
    <w:p w:rsidR="002B5E06" w:rsidRPr="00E8711E" w:rsidRDefault="002B5E06" w:rsidP="00D32B9D">
      <w:pPr>
        <w:pStyle w:val="Bezmezer"/>
        <w:rPr>
          <w:rFonts w:ascii="Calibri" w:hAnsi="Calibri"/>
        </w:rPr>
      </w:pPr>
      <w:r w:rsidRPr="00E8711E">
        <w:rPr>
          <w:rFonts w:ascii="Calibri" w:hAnsi="Calibri"/>
        </w:rPr>
        <w:t xml:space="preserve">k výstavě </w:t>
      </w:r>
      <w:r w:rsidRPr="00E8711E">
        <w:rPr>
          <w:rFonts w:ascii="Calibri" w:hAnsi="Calibri" w:cs="Arial"/>
        </w:rPr>
        <w:t xml:space="preserve">Grafici českého symbolismu </w:t>
      </w:r>
      <w:r w:rsidRPr="00E8711E">
        <w:rPr>
          <w:rFonts w:ascii="Calibri" w:hAnsi="Calibri" w:cs="Arial"/>
          <w:i/>
        </w:rPr>
        <w:t xml:space="preserve">(z cyklu Kresba a grafika ze sbírkových fondů </w:t>
      </w:r>
      <w:proofErr w:type="gramStart"/>
      <w:r w:rsidRPr="00E8711E">
        <w:rPr>
          <w:rFonts w:ascii="Calibri" w:hAnsi="Calibri" w:cs="Arial"/>
          <w:i/>
        </w:rPr>
        <w:t>KGVUZ)</w:t>
      </w:r>
      <w:r w:rsidRPr="00E8711E">
        <w:rPr>
          <w:rFonts w:ascii="Calibri" w:hAnsi="Calibri"/>
        </w:rPr>
        <w:t xml:space="preserve"> (Martin</w:t>
      </w:r>
      <w:proofErr w:type="gramEnd"/>
      <w:r w:rsidRPr="00E8711E">
        <w:rPr>
          <w:rFonts w:ascii="Calibri" w:hAnsi="Calibri"/>
        </w:rPr>
        <w:t xml:space="preserve"> Čada)</w:t>
      </w:r>
    </w:p>
    <w:p w:rsidR="002B5E06" w:rsidRPr="00D32B9D" w:rsidRDefault="002B5E06" w:rsidP="00D32B9D">
      <w:pPr>
        <w:rPr>
          <w:rFonts w:ascii="Calibri" w:hAnsi="Calibri" w:cs="Arial"/>
        </w:rPr>
      </w:pPr>
      <w:r w:rsidRPr="00D32B9D">
        <w:rPr>
          <w:rFonts w:ascii="Calibri" w:hAnsi="Calibri"/>
        </w:rPr>
        <w:t xml:space="preserve">k výstavě </w:t>
      </w:r>
      <w:r w:rsidRPr="00D32B9D">
        <w:rPr>
          <w:rFonts w:ascii="Calibri" w:hAnsi="Calibri" w:cs="Arial"/>
        </w:rPr>
        <w:t xml:space="preserve">Skupina 42 </w:t>
      </w:r>
      <w:r w:rsidRPr="00D32B9D">
        <w:rPr>
          <w:rFonts w:ascii="Calibri" w:hAnsi="Calibri" w:cs="Arial"/>
          <w:i/>
        </w:rPr>
        <w:t xml:space="preserve">(z cyklu Kresba a grafika ze sbírkových fondů </w:t>
      </w:r>
      <w:proofErr w:type="gramStart"/>
      <w:r w:rsidRPr="00D32B9D">
        <w:rPr>
          <w:rFonts w:ascii="Calibri" w:hAnsi="Calibri" w:cs="Arial"/>
          <w:i/>
        </w:rPr>
        <w:t xml:space="preserve">KGVUZ) </w:t>
      </w:r>
      <w:r w:rsidRPr="00D32B9D">
        <w:rPr>
          <w:rFonts w:ascii="Calibri" w:hAnsi="Calibri"/>
        </w:rPr>
        <w:t>(Martin</w:t>
      </w:r>
      <w:proofErr w:type="gramEnd"/>
      <w:r w:rsidRPr="00D32B9D">
        <w:rPr>
          <w:rFonts w:ascii="Calibri" w:hAnsi="Calibri"/>
        </w:rPr>
        <w:t xml:space="preserve"> Čada) </w:t>
      </w:r>
    </w:p>
    <w:p w:rsidR="002B5E06" w:rsidRPr="00D32B9D" w:rsidRDefault="002B5E06" w:rsidP="00D32B9D">
      <w:pPr>
        <w:pStyle w:val="Odstavecseseznamem"/>
        <w:numPr>
          <w:ilvl w:val="2"/>
          <w:numId w:val="7"/>
        </w:numPr>
        <w:shd w:val="clear" w:color="auto" w:fill="FFC000"/>
        <w:rPr>
          <w:rFonts w:ascii="Calibri" w:hAnsi="Calibri"/>
          <w:sz w:val="24"/>
        </w:rPr>
      </w:pPr>
      <w:r w:rsidRPr="00D32B9D">
        <w:rPr>
          <w:rFonts w:ascii="Calibri" w:hAnsi="Calibri"/>
          <w:sz w:val="24"/>
        </w:rPr>
        <w:t>Pravidelné programy pro školy</w:t>
      </w:r>
    </w:p>
    <w:p w:rsidR="002B5E06" w:rsidRPr="00974060" w:rsidRDefault="002B5E06" w:rsidP="00D32B9D">
      <w:pPr>
        <w:pStyle w:val="Bezmezer"/>
        <w:rPr>
          <w:rFonts w:ascii="Calibri" w:hAnsi="Calibri"/>
        </w:rPr>
      </w:pPr>
      <w:r w:rsidRPr="00974060">
        <w:rPr>
          <w:rFonts w:ascii="Calibri" w:hAnsi="Calibri"/>
        </w:rPr>
        <w:t>Edukační programy probíhají k jednotlivým výstavám na základě požadavků škol.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3.1.3. Pomoc odborných pracovníků studentům SŠ a VŠ (vedení doktorandů)</w:t>
      </w:r>
    </w:p>
    <w:p w:rsidR="002B5E06" w:rsidRPr="00974060" w:rsidRDefault="002B5E06" w:rsidP="00D32B9D">
      <w:pPr>
        <w:rPr>
          <w:rFonts w:ascii="Calibri" w:hAnsi="Calibri" w:cs="Arial"/>
        </w:rPr>
      </w:pPr>
      <w:r w:rsidRPr="00974060">
        <w:rPr>
          <w:rFonts w:ascii="Calibri" w:hAnsi="Calibri" w:cs="Arial"/>
        </w:rPr>
        <w:t>Odborní pracovníci galerie přednášejí jako hosté na středních a vysokých školách.</w:t>
      </w:r>
    </w:p>
    <w:p w:rsidR="002B5E06" w:rsidRPr="00974060" w:rsidRDefault="002B5E06" w:rsidP="00D32B9D">
      <w:pPr>
        <w:rPr>
          <w:rFonts w:ascii="Calibri" w:hAnsi="Calibri" w:cs="Arial"/>
        </w:rPr>
      </w:pPr>
      <w:r w:rsidRPr="00974060">
        <w:rPr>
          <w:rFonts w:ascii="Calibri" w:hAnsi="Calibri" w:cs="Arial"/>
        </w:rPr>
        <w:t>Fakulta umění Ostravské univerzity v Ostravě, detašované pracoviště Zlín, vedení semináře z dějin umění (Martin Čada)</w:t>
      </w:r>
    </w:p>
    <w:p w:rsidR="002B5E06" w:rsidRDefault="002B5E06" w:rsidP="00CD6E08">
      <w:pPr>
        <w:rPr>
          <w:rFonts w:ascii="Calibri" w:hAnsi="Calibri"/>
        </w:rPr>
      </w:pPr>
      <w:r>
        <w:rPr>
          <w:rFonts w:ascii="Calibri" w:hAnsi="Calibri" w:cs="Arial"/>
        </w:rPr>
        <w:t xml:space="preserve">- </w:t>
      </w:r>
      <w:r w:rsidRPr="00F87850">
        <w:rPr>
          <w:rFonts w:ascii="Calibri" w:hAnsi="Calibri" w:cs="Arial"/>
        </w:rPr>
        <w:t>Fakulta umění Ostravské univerzity v Ostravě, detašované pracoviště Zlín, oponen</w:t>
      </w:r>
      <w:r>
        <w:rPr>
          <w:rFonts w:ascii="Calibri" w:hAnsi="Calibri" w:cs="Arial"/>
        </w:rPr>
        <w:t xml:space="preserve">tské posudky bakalářských prací - </w:t>
      </w:r>
      <w:r w:rsidRPr="007419FD">
        <w:rPr>
          <w:rFonts w:ascii="Calibri" w:hAnsi="Calibri" w:cs="Arial"/>
        </w:rPr>
        <w:t>Pavlína Pyšná, Martina Čada</w:t>
      </w:r>
      <w:r w:rsidRPr="00430164">
        <w:rPr>
          <w:rFonts w:ascii="Calibri" w:hAnsi="Calibri"/>
        </w:rPr>
        <w:t xml:space="preserve"> </w:t>
      </w:r>
    </w:p>
    <w:p w:rsidR="002B5E06" w:rsidRDefault="002B5E06" w:rsidP="004138C3">
      <w:pPr>
        <w:rPr>
          <w:rFonts w:ascii="Calibri" w:hAnsi="Calibri" w:cs="Arial"/>
        </w:rPr>
      </w:pPr>
      <w:r w:rsidRPr="00F94E5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Univerzita </w:t>
      </w:r>
      <w:r w:rsidRPr="00F94E53">
        <w:rPr>
          <w:rFonts w:ascii="Calibri" w:hAnsi="Calibri"/>
        </w:rPr>
        <w:t>Palackého v</w:t>
      </w:r>
      <w:r>
        <w:rPr>
          <w:rFonts w:ascii="Calibri" w:hAnsi="Calibri"/>
        </w:rPr>
        <w:t> </w:t>
      </w:r>
      <w:r w:rsidRPr="00F94E53">
        <w:rPr>
          <w:rFonts w:ascii="Calibri" w:hAnsi="Calibri"/>
        </w:rPr>
        <w:t>Olomouci</w:t>
      </w:r>
      <w:r>
        <w:rPr>
          <w:rFonts w:ascii="Calibri" w:hAnsi="Calibri"/>
        </w:rPr>
        <w:t xml:space="preserve"> – o</w:t>
      </w:r>
      <w:r w:rsidRPr="00802170">
        <w:rPr>
          <w:rFonts w:ascii="Calibri" w:hAnsi="Calibri" w:cs="Arial"/>
        </w:rPr>
        <w:t xml:space="preserve">ponentské posudky bakalářských a magisterských prací, vedení semináře kurátorství na Katedře výtvarné výchovy </w:t>
      </w:r>
      <w:r>
        <w:rPr>
          <w:rFonts w:ascii="Calibri" w:hAnsi="Calibri" w:cs="Arial"/>
        </w:rPr>
        <w:t xml:space="preserve">- </w:t>
      </w:r>
      <w:r w:rsidRPr="00802170">
        <w:rPr>
          <w:rFonts w:ascii="Calibri" w:hAnsi="Calibri" w:cs="Arial"/>
        </w:rPr>
        <w:t>Martin</w:t>
      </w:r>
      <w:r>
        <w:rPr>
          <w:rFonts w:ascii="Calibri" w:hAnsi="Calibri" w:cs="Arial"/>
        </w:rPr>
        <w:t xml:space="preserve"> Fišr</w:t>
      </w:r>
    </w:p>
    <w:p w:rsidR="002B5E06" w:rsidRDefault="002B5E06" w:rsidP="004138C3">
      <w:pPr>
        <w:rPr>
          <w:rFonts w:ascii="Calibri" w:hAnsi="Calibri" w:cs="Arial"/>
        </w:rPr>
      </w:pPr>
      <w:r>
        <w:rPr>
          <w:rFonts w:ascii="Calibri" w:hAnsi="Calibri"/>
        </w:rPr>
        <w:t>- Univerzita</w:t>
      </w:r>
      <w:r w:rsidRPr="00F94E53">
        <w:rPr>
          <w:rFonts w:ascii="Calibri" w:hAnsi="Calibri"/>
        </w:rPr>
        <w:t xml:space="preserve"> Tomáše Bati ve Zlíně</w:t>
      </w:r>
      <w:r>
        <w:rPr>
          <w:rFonts w:ascii="Calibri" w:hAnsi="Calibri"/>
        </w:rPr>
        <w:t xml:space="preserve"> – </w:t>
      </w:r>
      <w:r w:rsidRPr="00802170">
        <w:rPr>
          <w:rFonts w:ascii="Calibri" w:hAnsi="Calibri" w:cs="Arial"/>
        </w:rPr>
        <w:t>přijímací komise pro magisterské studium - ateliér Design skla, kon</w:t>
      </w:r>
      <w:r>
        <w:rPr>
          <w:rFonts w:ascii="Calibri" w:hAnsi="Calibri" w:cs="Arial"/>
        </w:rPr>
        <w:t>zultace  - ateliér Design skla  - Martin Fišr</w:t>
      </w:r>
    </w:p>
    <w:p w:rsidR="002B5E06" w:rsidRPr="00802170" w:rsidRDefault="002B5E06" w:rsidP="004138C3">
      <w:pPr>
        <w:rPr>
          <w:rFonts w:ascii="Calibri" w:hAnsi="Calibri" w:cs="Arial"/>
        </w:rPr>
      </w:pPr>
      <w:r>
        <w:rPr>
          <w:rFonts w:ascii="Calibri" w:hAnsi="Calibri" w:cs="Arial"/>
        </w:rPr>
        <w:t>-</w:t>
      </w:r>
      <w:r w:rsidRPr="00D34DBE">
        <w:rPr>
          <w:rFonts w:ascii="Calibri" w:hAnsi="Calibri"/>
        </w:rPr>
        <w:t xml:space="preserve"> </w:t>
      </w:r>
      <w:r>
        <w:rPr>
          <w:rFonts w:ascii="Calibri" w:hAnsi="Calibri"/>
        </w:rPr>
        <w:t>Univerzita</w:t>
      </w:r>
      <w:r w:rsidRPr="00F94E53">
        <w:rPr>
          <w:rFonts w:ascii="Calibri" w:hAnsi="Calibri"/>
        </w:rPr>
        <w:t xml:space="preserve"> Tomáše Bati ve Zlíně</w:t>
      </w:r>
      <w:r>
        <w:rPr>
          <w:rFonts w:ascii="Calibri" w:hAnsi="Calibri"/>
        </w:rPr>
        <w:t xml:space="preserve"> –</w:t>
      </w:r>
      <w:r w:rsidR="00307030">
        <w:rPr>
          <w:rFonts w:ascii="Calibri" w:hAnsi="Calibri"/>
        </w:rPr>
        <w:t xml:space="preserve"> </w:t>
      </w:r>
      <w:r>
        <w:rPr>
          <w:rFonts w:ascii="Calibri" w:hAnsi="Calibri"/>
        </w:rPr>
        <w:t>přednášky pro U3V  - Ladislava Horňáková</w:t>
      </w:r>
    </w:p>
    <w:p w:rsidR="002B5E06" w:rsidRDefault="002B5E06" w:rsidP="00CD6E08">
      <w:pPr>
        <w:rPr>
          <w:rFonts w:ascii="Calibri" w:hAnsi="Calibri"/>
        </w:rPr>
      </w:pPr>
    </w:p>
    <w:p w:rsidR="002B5E06" w:rsidRPr="00FB5B2C" w:rsidRDefault="002B5E06" w:rsidP="000262CC">
      <w:pPr>
        <w:rPr>
          <w:rFonts w:ascii="Calibri" w:hAnsi="Calibri" w:cs="Arial"/>
          <w:color w:val="FF0000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3.2. Metodika vůči jiným subjektům </w:t>
      </w:r>
    </w:p>
    <w:p w:rsidR="002B5E06" w:rsidRDefault="002B5E06">
      <w:pPr>
        <w:pStyle w:val="Zkladntext"/>
        <w:shd w:val="clear" w:color="auto" w:fill="FFC000"/>
        <w:rPr>
          <w:rFonts w:ascii="Calibri" w:hAnsi="Calibri"/>
        </w:rPr>
      </w:pPr>
      <w:r>
        <w:rPr>
          <w:rFonts w:ascii="Calibri" w:hAnsi="Calibri"/>
        </w:rPr>
        <w:t xml:space="preserve">3.2.1. Metodika a spolupráce se subjekty s obdobnou náplní činnosti v regionu </w:t>
      </w:r>
    </w:p>
    <w:p w:rsidR="002B5E06" w:rsidRDefault="002B5E06" w:rsidP="00FC1009">
      <w:pPr>
        <w:jc w:val="both"/>
        <w:rPr>
          <w:rFonts w:ascii="Calibri" w:hAnsi="Calibri" w:cs="Arial"/>
        </w:rPr>
      </w:pPr>
      <w:r w:rsidRPr="00E5630A">
        <w:rPr>
          <w:rFonts w:ascii="Calibri" w:hAnsi="Calibri" w:cs="Arial"/>
        </w:rPr>
        <w:t>Evangelick</w:t>
      </w:r>
      <w:r>
        <w:rPr>
          <w:rFonts w:ascii="Calibri" w:hAnsi="Calibri" w:cs="Arial"/>
        </w:rPr>
        <w:t xml:space="preserve">ý kostel ve Zlíně </w:t>
      </w:r>
      <w:r w:rsidRPr="00E5630A">
        <w:rPr>
          <w:rFonts w:ascii="Calibri" w:hAnsi="Calibri" w:cs="Arial"/>
        </w:rPr>
        <w:t>(výstavní prostor)</w:t>
      </w:r>
      <w:r>
        <w:rPr>
          <w:rFonts w:ascii="Calibri" w:hAnsi="Calibri" w:cs="Arial"/>
        </w:rPr>
        <w:t>, Muzeum Napajedla, Galerie Sýpka Valašské Meziříčí.</w:t>
      </w:r>
    </w:p>
    <w:p w:rsidR="002B5E06" w:rsidRDefault="002B5E06" w:rsidP="00FC10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Muzeum jihovýchodní Moravy ve Zlíně, pracoviště Luhačovice, Kulturní institut Alternativa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3.2.2. Spolupráce s ostatními kulturními subjekty </w:t>
      </w:r>
    </w:p>
    <w:p w:rsidR="002B5E06" w:rsidRDefault="002B5E06" w:rsidP="004138C3">
      <w:pPr>
        <w:rPr>
          <w:rFonts w:ascii="Calibri" w:hAnsi="Calibri" w:cs="Arial"/>
        </w:rPr>
      </w:pPr>
      <w:r w:rsidRPr="000262CC">
        <w:rPr>
          <w:rFonts w:ascii="Calibri" w:hAnsi="Calibri" w:cs="Arial"/>
        </w:rPr>
        <w:t>Kulturní inst</w:t>
      </w:r>
      <w:r>
        <w:rPr>
          <w:rFonts w:ascii="Calibri" w:hAnsi="Calibri" w:cs="Arial"/>
        </w:rPr>
        <w:t>itut Alternativa, spolupráce se Spolkem pro ostravskou kulturu</w:t>
      </w:r>
      <w:r w:rsidRPr="00FD437C">
        <w:rPr>
          <w:rFonts w:ascii="Calibri" w:hAnsi="Calibri" w:cs="Arial"/>
        </w:rPr>
        <w:t xml:space="preserve"> v Ostravě, s </w:t>
      </w:r>
      <w:proofErr w:type="spellStart"/>
      <w:r w:rsidRPr="00FD437C">
        <w:rPr>
          <w:rFonts w:ascii="Calibri" w:hAnsi="Calibri" w:cs="Arial"/>
        </w:rPr>
        <w:t>Architectureweek</w:t>
      </w:r>
      <w:proofErr w:type="spellEnd"/>
      <w:r w:rsidRPr="00FD437C">
        <w:rPr>
          <w:rFonts w:ascii="Calibri" w:hAnsi="Calibri" w:cs="Arial"/>
        </w:rPr>
        <w:t xml:space="preserve"> v</w:t>
      </w:r>
      <w:r>
        <w:rPr>
          <w:rFonts w:ascii="Calibri" w:hAnsi="Calibri" w:cs="Arial"/>
        </w:rPr>
        <w:t> </w:t>
      </w:r>
      <w:r w:rsidRPr="00FD437C">
        <w:rPr>
          <w:rFonts w:ascii="Calibri" w:hAnsi="Calibri" w:cs="Arial"/>
        </w:rPr>
        <w:t>Praze</w:t>
      </w:r>
      <w:r>
        <w:rPr>
          <w:rFonts w:ascii="Calibri" w:hAnsi="Calibri" w:cs="Arial"/>
        </w:rPr>
        <w:t xml:space="preserve"> – Ladislava Horňáková</w:t>
      </w:r>
    </w:p>
    <w:p w:rsidR="002B5E06" w:rsidRDefault="002B5E06" w:rsidP="004138C3">
      <w:r>
        <w:rPr>
          <w:rFonts w:ascii="Calibri" w:hAnsi="Calibri" w:cs="Arial"/>
        </w:rPr>
        <w:t>Foibos – příprava výstavy Miroslava Lorence – Ladislava Horňáková</w:t>
      </w:r>
    </w:p>
    <w:p w:rsidR="002B5E06" w:rsidRDefault="00307030" w:rsidP="004138C3">
      <w:pPr>
        <w:rPr>
          <w:rFonts w:ascii="Calibri" w:hAnsi="Calibri"/>
        </w:rPr>
      </w:pPr>
      <w:proofErr w:type="spellStart"/>
      <w:r>
        <w:rPr>
          <w:rFonts w:ascii="Calibri" w:hAnsi="Calibri"/>
        </w:rPr>
        <w:t>Fotofestival</w:t>
      </w:r>
      <w:proofErr w:type="spellEnd"/>
      <w:r>
        <w:rPr>
          <w:rFonts w:ascii="Calibri" w:hAnsi="Calibri"/>
        </w:rPr>
        <w:t xml:space="preserve"> Uničov, </w:t>
      </w:r>
      <w:r w:rsidR="002B5E06" w:rsidRPr="004138C3">
        <w:rPr>
          <w:rFonts w:ascii="Calibri" w:hAnsi="Calibri"/>
        </w:rPr>
        <w:t>Přehlídka animovaného filmu Olomouc (PAF)</w:t>
      </w:r>
      <w:r w:rsidR="002B5E06">
        <w:rPr>
          <w:rFonts w:ascii="Calibri" w:hAnsi="Calibri"/>
        </w:rPr>
        <w:t xml:space="preserve">, </w:t>
      </w:r>
      <w:proofErr w:type="spellStart"/>
      <w:r w:rsidR="002B5E06">
        <w:rPr>
          <w:rFonts w:ascii="Calibri" w:hAnsi="Calibri"/>
        </w:rPr>
        <w:t>KabinetT</w:t>
      </w:r>
      <w:proofErr w:type="spellEnd"/>
      <w:r w:rsidR="002B5E06">
        <w:rPr>
          <w:rFonts w:ascii="Calibri" w:hAnsi="Calibri"/>
        </w:rPr>
        <w:t xml:space="preserve"> – Martin Fišr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3.2.3. Pomoc odborných pracovníků jiným subjektům</w:t>
      </w:r>
    </w:p>
    <w:p w:rsidR="002B5E06" w:rsidRPr="00FD437C" w:rsidRDefault="002B5E06" w:rsidP="000262CC">
      <w:pPr>
        <w:rPr>
          <w:rFonts w:ascii="Calibri" w:hAnsi="Calibri" w:cs="Arial"/>
        </w:rPr>
      </w:pPr>
      <w:r w:rsidRPr="00FD437C">
        <w:rPr>
          <w:rFonts w:ascii="Calibri" w:hAnsi="Calibri" w:cs="Arial"/>
        </w:rPr>
        <w:t>Ladislava Horňáková j</w:t>
      </w:r>
      <w:r>
        <w:rPr>
          <w:rFonts w:ascii="Calibri" w:hAnsi="Calibri" w:cs="Arial"/>
        </w:rPr>
        <w:t>e</w:t>
      </w:r>
      <w:r w:rsidRPr="00FD437C">
        <w:rPr>
          <w:rFonts w:ascii="Calibri" w:hAnsi="Calibri" w:cs="Arial"/>
        </w:rPr>
        <w:t xml:space="preserve"> členkou dozorčí rady Zlínské soukromé vyšší odborné školy umění.</w:t>
      </w:r>
    </w:p>
    <w:p w:rsidR="002B5E06" w:rsidRPr="00F87850" w:rsidRDefault="002B5E06" w:rsidP="000262CC">
      <w:pPr>
        <w:rPr>
          <w:rFonts w:ascii="Calibri" w:hAnsi="Calibri"/>
        </w:rPr>
      </w:pPr>
      <w:r w:rsidRPr="00F87850">
        <w:rPr>
          <w:rFonts w:ascii="Calibri" w:hAnsi="Calibri"/>
        </w:rPr>
        <w:t xml:space="preserve">Pavlína Pyšná je členkou odborné poroty </w:t>
      </w:r>
      <w:r>
        <w:rPr>
          <w:rFonts w:ascii="Calibri" w:hAnsi="Calibri"/>
        </w:rPr>
        <w:t>pro dětské</w:t>
      </w:r>
      <w:r w:rsidRPr="00F87850">
        <w:rPr>
          <w:rFonts w:ascii="Calibri" w:hAnsi="Calibri"/>
        </w:rPr>
        <w:t xml:space="preserve"> výtvarn</w:t>
      </w:r>
      <w:r>
        <w:rPr>
          <w:rFonts w:ascii="Calibri" w:hAnsi="Calibri"/>
        </w:rPr>
        <w:t>é práce</w:t>
      </w:r>
      <w:r w:rsidRPr="00F87850">
        <w:rPr>
          <w:rFonts w:ascii="Calibri" w:hAnsi="Calibri"/>
        </w:rPr>
        <w:t xml:space="preserve"> soutěže Pecka Film, pořádané MK Uherské Hradiště.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3.2.4. Spolupráce s AMG a Radou galerií</w:t>
      </w:r>
    </w:p>
    <w:p w:rsidR="002B5E06" w:rsidRPr="00E5630A" w:rsidRDefault="002B5E06" w:rsidP="00087440">
      <w:pPr>
        <w:jc w:val="both"/>
        <w:rPr>
          <w:rFonts w:ascii="Calibri" w:hAnsi="Calibri" w:cs="Arial"/>
        </w:rPr>
      </w:pPr>
      <w:r w:rsidRPr="00E5630A">
        <w:rPr>
          <w:rFonts w:ascii="Calibri" w:hAnsi="Calibri" w:cs="Arial"/>
        </w:rPr>
        <w:t>Galerie je členem Rady galerií ČR a Asociace muzeí a galerií ČR.</w:t>
      </w:r>
    </w:p>
    <w:p w:rsidR="002B5E06" w:rsidRPr="00305FA3" w:rsidRDefault="002B5E06" w:rsidP="00087440">
      <w:pPr>
        <w:jc w:val="both"/>
        <w:rPr>
          <w:rFonts w:ascii="Calibri" w:hAnsi="Calibri" w:cs="Arial"/>
        </w:rPr>
      </w:pPr>
      <w:r w:rsidRPr="00E5630A">
        <w:rPr>
          <w:rFonts w:ascii="Calibri" w:hAnsi="Calibri" w:cs="Arial"/>
        </w:rPr>
        <w:t xml:space="preserve">Ředitel galerie </w:t>
      </w:r>
      <w:r w:rsidRPr="00305FA3">
        <w:rPr>
          <w:rFonts w:ascii="Calibri" w:hAnsi="Calibri" w:cs="Arial"/>
          <w:b/>
        </w:rPr>
        <w:t>Václav Mílek</w:t>
      </w:r>
      <w:r w:rsidRPr="00E5630A">
        <w:rPr>
          <w:rFonts w:ascii="Calibri" w:hAnsi="Calibri" w:cs="Arial"/>
        </w:rPr>
        <w:t xml:space="preserve"> je členem Komory ředitelů a předsednictva RG ČR, členem nákupní komise Galerie </w:t>
      </w:r>
      <w:r w:rsidRPr="00305FA3">
        <w:rPr>
          <w:rFonts w:ascii="Calibri" w:hAnsi="Calibri" w:cs="Arial"/>
        </w:rPr>
        <w:t>Vysočiny v Jihlavě a Galerie výtvarného umění v Ostravě.</w:t>
      </w:r>
    </w:p>
    <w:p w:rsidR="002B5E06" w:rsidRPr="00305FA3" w:rsidRDefault="002B5E06" w:rsidP="000262CC">
      <w:pPr>
        <w:rPr>
          <w:rFonts w:ascii="Calibri" w:hAnsi="Calibri" w:cs="Arial"/>
        </w:rPr>
      </w:pPr>
      <w:r w:rsidRPr="00305FA3">
        <w:rPr>
          <w:rFonts w:ascii="Calibri" w:hAnsi="Calibri" w:cs="Arial"/>
          <w:b/>
        </w:rPr>
        <w:t>Ladislava Horňáková</w:t>
      </w:r>
      <w:r w:rsidRPr="00305FA3">
        <w:rPr>
          <w:rFonts w:ascii="Calibri" w:hAnsi="Calibri" w:cs="Arial"/>
        </w:rPr>
        <w:t xml:space="preserve"> je předsedkyní komory kurátorů a členkou předsednictva RG ČR, členkou poradního orgánu náměstkyně MK pro legislativní práci v oblasti movitého kulturního dědictví, členkou pracovní skupiny pro standardizaci, členkou komise pro výběrová dotační řízení vyhlašovaná MK ČR v oblasti profesionálního umění, </w:t>
      </w:r>
      <w:r>
        <w:rPr>
          <w:rFonts w:ascii="Calibri" w:hAnsi="Calibri" w:cs="Arial"/>
        </w:rPr>
        <w:t xml:space="preserve">členkou </w:t>
      </w:r>
      <w:r w:rsidRPr="00305FA3">
        <w:rPr>
          <w:rFonts w:ascii="Calibri" w:hAnsi="Calibri" w:cs="Arial"/>
        </w:rPr>
        <w:t>nákupní komise a vědecké rady Východočeské galerie v Pardubicích</w:t>
      </w:r>
    </w:p>
    <w:p w:rsidR="00307030" w:rsidRDefault="002B5E06" w:rsidP="00D32B9D">
      <w:pPr>
        <w:jc w:val="both"/>
        <w:rPr>
          <w:rFonts w:ascii="Calibri" w:hAnsi="Calibri" w:cs="Arial"/>
        </w:rPr>
      </w:pPr>
      <w:r w:rsidRPr="00305FA3">
        <w:rPr>
          <w:rFonts w:ascii="Calibri" w:hAnsi="Calibri" w:cs="Arial"/>
          <w:b/>
        </w:rPr>
        <w:t>Pavlína Pyšná</w:t>
      </w:r>
      <w:r w:rsidRPr="00305FA3">
        <w:rPr>
          <w:rFonts w:ascii="Calibri" w:hAnsi="Calibri" w:cs="Arial"/>
        </w:rPr>
        <w:t xml:space="preserve"> je členkou pracovní skupiny pro </w:t>
      </w:r>
      <w:r w:rsidRPr="00305FA3">
        <w:rPr>
          <w:rFonts w:ascii="Calibri" w:hAnsi="Calibri"/>
        </w:rPr>
        <w:t>Harmonizaci rozvoje Registru sbírek výtvarného umění a Muzejních autorit</w:t>
      </w:r>
      <w:r w:rsidRPr="00305FA3">
        <w:rPr>
          <w:rFonts w:ascii="Calibri" w:hAnsi="Calibri" w:cs="Arial"/>
        </w:rPr>
        <w:t>, projektu RG ČR ve spolupráci s </w:t>
      </w:r>
      <w:proofErr w:type="spellStart"/>
      <w:r w:rsidRPr="00305FA3">
        <w:rPr>
          <w:rFonts w:ascii="Calibri" w:hAnsi="Calibri" w:cs="Arial"/>
        </w:rPr>
        <w:t>CITeM</w:t>
      </w:r>
      <w:proofErr w:type="spellEnd"/>
      <w:r w:rsidRPr="00305FA3">
        <w:rPr>
          <w:rFonts w:ascii="Calibri" w:hAnsi="Calibri" w:cs="Arial"/>
        </w:rPr>
        <w:t>.</w:t>
      </w:r>
    </w:p>
    <w:p w:rsidR="002B5E06" w:rsidRPr="004143E1" w:rsidRDefault="002B5E06" w:rsidP="00D32B9D">
      <w:pPr>
        <w:jc w:val="both"/>
        <w:rPr>
          <w:rFonts w:ascii="Calibri" w:hAnsi="Calibri" w:cs="Arial"/>
        </w:rPr>
      </w:pPr>
      <w:r w:rsidRPr="00D32B9D">
        <w:rPr>
          <w:rFonts w:ascii="Calibri" w:hAnsi="Calibri" w:cs="Arial"/>
          <w:b/>
        </w:rPr>
        <w:t>Martin Čada</w:t>
      </w:r>
      <w:r w:rsidRPr="004143E1">
        <w:rPr>
          <w:rFonts w:ascii="Calibri" w:hAnsi="Calibri" w:cs="Arial"/>
        </w:rPr>
        <w:t xml:space="preserve"> je členem Kom</w:t>
      </w:r>
      <w:r>
        <w:rPr>
          <w:rFonts w:ascii="Calibri" w:hAnsi="Calibri" w:cs="Arial"/>
        </w:rPr>
        <w:t>ory edukačních pracovníků RG ČR, kteří se aktivně setkávají na výjezdních zasedáních v členských organizacích RG ČR.</w:t>
      </w:r>
    </w:p>
    <w:p w:rsidR="002B5E06" w:rsidRPr="00087440" w:rsidRDefault="002B5E06" w:rsidP="00087440">
      <w:pPr>
        <w:jc w:val="both"/>
        <w:rPr>
          <w:rFonts w:ascii="Calibri" w:hAnsi="Calibri" w:cs="Arial"/>
          <w:b/>
          <w:color w:val="FF0000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3.3. Školení a kurzy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3.3.1. Školení a kurzy vlastní</w:t>
      </w:r>
    </w:p>
    <w:p w:rsidR="002B5E06" w:rsidRDefault="002B5E06" w:rsidP="00D32B9D">
      <w:pPr>
        <w:rPr>
          <w:rFonts w:ascii="Calibri" w:hAnsi="Calibri" w:cs="Arial"/>
        </w:rPr>
      </w:pPr>
      <w:r w:rsidRPr="00D53CD7">
        <w:rPr>
          <w:rFonts w:ascii="Calibri" w:hAnsi="Calibri" w:cs="Arial"/>
        </w:rPr>
        <w:t xml:space="preserve">Galerie pořádá </w:t>
      </w:r>
      <w:r>
        <w:rPr>
          <w:rFonts w:ascii="Calibri" w:hAnsi="Calibri" w:cs="Arial"/>
        </w:rPr>
        <w:t>interní školení podle</w:t>
      </w:r>
      <w:r w:rsidRPr="00D53CD7">
        <w:rPr>
          <w:rFonts w:ascii="Calibri" w:hAnsi="Calibri" w:cs="Arial"/>
        </w:rPr>
        <w:t> </w:t>
      </w:r>
      <w:r>
        <w:rPr>
          <w:rFonts w:ascii="Calibri" w:hAnsi="Calibri" w:cs="Arial"/>
        </w:rPr>
        <w:t>potřeb</w:t>
      </w:r>
      <w:r w:rsidRPr="00D53CD7">
        <w:rPr>
          <w:rFonts w:ascii="Calibri" w:hAnsi="Calibri" w:cs="Arial"/>
        </w:rPr>
        <w:t xml:space="preserve"> výstavního programu pro pracovníky provozního i odborného oddělení.</w:t>
      </w:r>
      <w:r w:rsidRPr="00D32B9D">
        <w:rPr>
          <w:rFonts w:ascii="Calibri" w:hAnsi="Calibri" w:cs="Arial"/>
        </w:rPr>
        <w:t xml:space="preserve"> </w:t>
      </w:r>
    </w:p>
    <w:p w:rsidR="002B5E06" w:rsidRPr="00B87A1C" w:rsidRDefault="002B5E06" w:rsidP="00D32B9D">
      <w:pPr>
        <w:rPr>
          <w:rFonts w:ascii="Calibri" w:hAnsi="Calibri" w:cs="Arial"/>
        </w:rPr>
      </w:pPr>
      <w:r w:rsidRPr="00B87A1C">
        <w:rPr>
          <w:rFonts w:ascii="Calibri" w:hAnsi="Calibri" w:cs="Arial"/>
        </w:rPr>
        <w:t>KGVUZ uspořádala pro členy Komory edukačních pracovníků RG</w:t>
      </w:r>
      <w:r>
        <w:rPr>
          <w:rFonts w:ascii="Calibri" w:hAnsi="Calibri" w:cs="Arial"/>
        </w:rPr>
        <w:t xml:space="preserve"> ČR a pro galerijní pedagogy </w:t>
      </w:r>
      <w:r w:rsidRPr="00F84657">
        <w:t>z českých a slovenských galerií</w:t>
      </w:r>
      <w:r w:rsidRPr="00B87A1C">
        <w:rPr>
          <w:rFonts w:ascii="Calibri" w:hAnsi="Calibri" w:cs="Arial"/>
        </w:rPr>
        <w:t xml:space="preserve"> dvoudenní školení a workshop na tvorbu dialogových listů ke stálým expozicím (24. - 25. 4. 2013)</w:t>
      </w:r>
    </w:p>
    <w:p w:rsidR="002B5E06" w:rsidRPr="00D53CD7" w:rsidRDefault="002B5E06" w:rsidP="00087440">
      <w:pPr>
        <w:rPr>
          <w:rFonts w:ascii="Calibri" w:hAnsi="Calibri" w:cs="Arial"/>
        </w:rPr>
      </w:pPr>
    </w:p>
    <w:p w:rsidR="002B5E06" w:rsidRDefault="002B5E06" w:rsidP="0097268A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3.3.2. Účast na školeních a kurzech pořádaných jinými subjekty (aktivní, pasivní)</w:t>
      </w:r>
    </w:p>
    <w:p w:rsidR="002B5E06" w:rsidRPr="005E40D0" w:rsidRDefault="002B5E06" w:rsidP="0097268A">
      <w:pPr>
        <w:rPr>
          <w:rFonts w:ascii="Calibri" w:hAnsi="Calibri"/>
        </w:rPr>
      </w:pPr>
      <w:r>
        <w:rPr>
          <w:rFonts w:ascii="Calibri" w:hAnsi="Calibri"/>
        </w:rPr>
        <w:t xml:space="preserve">37. celostátní seminář </w:t>
      </w:r>
      <w:r w:rsidRPr="005E40D0">
        <w:rPr>
          <w:rFonts w:ascii="Calibri" w:hAnsi="Calibri"/>
        </w:rPr>
        <w:t xml:space="preserve">knihovníků muzeí a galerií AMG ČR, Muzeum města Ústí nad </w:t>
      </w:r>
      <w:proofErr w:type="gramStart"/>
      <w:r w:rsidRPr="005E40D0">
        <w:rPr>
          <w:rFonts w:ascii="Calibri" w:hAnsi="Calibri"/>
        </w:rPr>
        <w:t>Labem, 3.  – 5.</w:t>
      </w:r>
      <w:r w:rsidR="00307030">
        <w:rPr>
          <w:rFonts w:ascii="Calibri" w:hAnsi="Calibri"/>
        </w:rPr>
        <w:t xml:space="preserve"> </w:t>
      </w:r>
      <w:r w:rsidRPr="005E40D0">
        <w:rPr>
          <w:rFonts w:ascii="Calibri" w:hAnsi="Calibri"/>
        </w:rPr>
        <w:t>9. 2013</w:t>
      </w:r>
      <w:proofErr w:type="gramEnd"/>
      <w:r w:rsidRPr="005E40D0">
        <w:rPr>
          <w:rFonts w:ascii="Calibri" w:hAnsi="Calibri"/>
        </w:rPr>
        <w:t xml:space="preserve"> (Lenka Hubáčková) </w:t>
      </w:r>
    </w:p>
    <w:p w:rsidR="002B5E06" w:rsidRDefault="002B5E06" w:rsidP="0097268A">
      <w:pPr>
        <w:rPr>
          <w:rFonts w:ascii="Calibri" w:hAnsi="Calibri"/>
        </w:rPr>
      </w:pPr>
      <w:r w:rsidRPr="005E40D0">
        <w:rPr>
          <w:rFonts w:ascii="Calibri" w:hAnsi="Calibri"/>
        </w:rPr>
        <w:t xml:space="preserve">XIII. Seminář knihoven paměťových institucí Zlínského kraje, nové prostory Krajské galerie Františka Bartoše ve Zlíně, 7. listopadu 2013 (Lenka Hubáčková) </w:t>
      </w:r>
    </w:p>
    <w:p w:rsidR="002B5E06" w:rsidRDefault="002B5E06" w:rsidP="00305FA3">
      <w:pPr>
        <w:rPr>
          <w:rFonts w:ascii="Calibri" w:hAnsi="Calibri" w:cs="Arial"/>
        </w:rPr>
      </w:pPr>
      <w:r w:rsidRPr="007419FD">
        <w:rPr>
          <w:rFonts w:ascii="Calibri" w:hAnsi="Calibri"/>
        </w:rPr>
        <w:t>Š</w:t>
      </w:r>
      <w:r w:rsidRPr="007419FD">
        <w:rPr>
          <w:rFonts w:ascii="Calibri" w:hAnsi="Calibri" w:cs="Arial"/>
        </w:rPr>
        <w:t xml:space="preserve">kolení MZM </w:t>
      </w:r>
      <w:proofErr w:type="spellStart"/>
      <w:r w:rsidRPr="007419FD">
        <w:rPr>
          <w:rFonts w:ascii="Calibri" w:hAnsi="Calibri" w:cs="Arial"/>
        </w:rPr>
        <w:t>CITeM</w:t>
      </w:r>
      <w:proofErr w:type="spellEnd"/>
      <w:r w:rsidRPr="007419FD">
        <w:rPr>
          <w:rFonts w:ascii="Calibri" w:hAnsi="Calibri" w:cs="Arial"/>
        </w:rPr>
        <w:t xml:space="preserve"> – </w:t>
      </w:r>
      <w:r>
        <w:rPr>
          <w:rFonts w:ascii="Calibri" w:hAnsi="Calibri" w:cs="Arial"/>
        </w:rPr>
        <w:t>Registr sbírek výtvarného umění a Muzejní autority (Pavlína Pyšná</w:t>
      </w:r>
      <w:r w:rsidRPr="007419FD">
        <w:rPr>
          <w:rFonts w:ascii="Calibri" w:hAnsi="Calibri" w:cs="Arial"/>
        </w:rPr>
        <w:t>)</w:t>
      </w:r>
    </w:p>
    <w:p w:rsidR="002B5E06" w:rsidRDefault="002B5E06" w:rsidP="00F94E53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>Archivní a sp</w:t>
      </w:r>
      <w:r>
        <w:rPr>
          <w:rFonts w:ascii="Calibri" w:hAnsi="Calibri" w:cs="Arial"/>
        </w:rPr>
        <w:t>isová služba,</w:t>
      </w:r>
      <w:r w:rsidRPr="00F94E53">
        <w:rPr>
          <w:rFonts w:ascii="Calibri" w:hAnsi="Calibri" w:cs="Arial"/>
        </w:rPr>
        <w:t xml:space="preserve"> Zlín (Marcela Sedláčková)</w:t>
      </w:r>
    </w:p>
    <w:p w:rsidR="002B5E06" w:rsidRDefault="002B5E06" w:rsidP="00D32B9D">
      <w:pPr>
        <w:rPr>
          <w:rFonts w:ascii="Calibri" w:hAnsi="Calibri"/>
        </w:rPr>
      </w:pPr>
      <w:r>
        <w:rPr>
          <w:rFonts w:ascii="Calibri" w:hAnsi="Calibri"/>
        </w:rPr>
        <w:t xml:space="preserve">Konference Muzeum a škola 2013 pořádané MJVM </w:t>
      </w:r>
      <w:r w:rsidRPr="000C5E52">
        <w:rPr>
          <w:rFonts w:ascii="Calibri" w:hAnsi="Calibri"/>
        </w:rPr>
        <w:t>(Martin Čada)</w:t>
      </w:r>
    </w:p>
    <w:p w:rsidR="002B5E06" w:rsidRDefault="00307030" w:rsidP="00FF39F6">
      <w:pPr>
        <w:pStyle w:val="Standard"/>
      </w:pPr>
      <w:r>
        <w:rPr>
          <w:rFonts w:ascii="Calibri" w:hAnsi="Calibri" w:cs="Arial"/>
        </w:rPr>
        <w:t>Digitalizace sbírek</w:t>
      </w:r>
      <w:r w:rsidR="002B5E06">
        <w:rPr>
          <w:rFonts w:ascii="Calibri" w:hAnsi="Calibri" w:cs="Arial"/>
        </w:rPr>
        <w:t xml:space="preserve"> – krajské digitální úložiště (Ladislava Horňáková, Dalibor Novotný)</w:t>
      </w:r>
    </w:p>
    <w:p w:rsidR="002B5E06" w:rsidRPr="003571FE" w:rsidRDefault="002B5E06">
      <w:pPr>
        <w:rPr>
          <w:rFonts w:ascii="Calibri" w:hAnsi="Calibri" w:cs="Arial"/>
        </w:rPr>
      </w:pPr>
      <w:r w:rsidRPr="00F94E53">
        <w:rPr>
          <w:rFonts w:ascii="Calibri" w:hAnsi="Calibri" w:cs="Arial"/>
        </w:rPr>
        <w:t xml:space="preserve"> </w:t>
      </w:r>
    </w:p>
    <w:p w:rsidR="002B5E06" w:rsidRDefault="002B5E06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t>Kulturně-</w:t>
      </w:r>
      <w:proofErr w:type="spellStart"/>
      <w:r>
        <w:rPr>
          <w:rFonts w:ascii="Calibri" w:hAnsi="Calibri"/>
          <w:b/>
          <w:color w:val="FFFFFF"/>
          <w:sz w:val="28"/>
        </w:rPr>
        <w:t>vzdělávácí</w:t>
      </w:r>
      <w:proofErr w:type="spellEnd"/>
      <w:r>
        <w:rPr>
          <w:rFonts w:ascii="Calibri" w:hAnsi="Calibri"/>
          <w:b/>
          <w:color w:val="FFFFFF"/>
          <w:sz w:val="28"/>
        </w:rPr>
        <w:t xml:space="preserve"> činnost (souhrnně)</w:t>
      </w:r>
    </w:p>
    <w:p w:rsidR="002B5E06" w:rsidRDefault="002B5E06">
      <w:pPr>
        <w:rPr>
          <w:rFonts w:ascii="Calibri" w:hAnsi="Calibri"/>
          <w:b/>
          <w:sz w:val="28"/>
          <w:u w:val="single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>A) Souhrnná statistika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4.1. Expozice</w:t>
      </w:r>
    </w:p>
    <w:p w:rsidR="002B5E06" w:rsidRPr="00464ECB" w:rsidRDefault="002B5E06" w:rsidP="00F0283D">
      <w:pPr>
        <w:pStyle w:val="Bezmezer"/>
        <w:rPr>
          <w:rFonts w:ascii="Calibri" w:hAnsi="Calibri"/>
          <w:b/>
        </w:rPr>
      </w:pPr>
      <w:r w:rsidRPr="00464ECB">
        <w:rPr>
          <w:rFonts w:ascii="Calibri" w:hAnsi="Calibri"/>
        </w:rPr>
        <w:t xml:space="preserve">1. 5. </w:t>
      </w:r>
      <w:proofErr w:type="gramStart"/>
      <w:r w:rsidRPr="00464ECB">
        <w:rPr>
          <w:rFonts w:ascii="Calibri" w:hAnsi="Calibri"/>
        </w:rPr>
        <w:t>2013  otevření</w:t>
      </w:r>
      <w:proofErr w:type="gramEnd"/>
      <w:r w:rsidRPr="00464ECB">
        <w:rPr>
          <w:rFonts w:ascii="Calibri" w:hAnsi="Calibri"/>
        </w:rPr>
        <w:t xml:space="preserve"> </w:t>
      </w:r>
      <w:r w:rsidRPr="00464ECB">
        <w:rPr>
          <w:rFonts w:ascii="Calibri" w:hAnsi="Calibri"/>
          <w:b/>
        </w:rPr>
        <w:t xml:space="preserve">stálé expozice – </w:t>
      </w:r>
      <w:r w:rsidRPr="00464ECB">
        <w:rPr>
          <w:rFonts w:ascii="Calibri" w:hAnsi="Calibri"/>
        </w:rPr>
        <w:t>instalace v nových prostorách</w:t>
      </w:r>
      <w:r w:rsidRPr="00464ECB">
        <w:rPr>
          <w:rFonts w:ascii="Calibri" w:hAnsi="Calibri"/>
          <w:b/>
        </w:rPr>
        <w:t xml:space="preserve"> – Prostor Zlín a Řády vidění</w:t>
      </w:r>
    </w:p>
    <w:p w:rsidR="002B5E06" w:rsidRPr="00464ECB" w:rsidRDefault="002B5E06" w:rsidP="00464ECB">
      <w:pPr>
        <w:shd w:val="clear" w:color="auto" w:fill="FFFFFF"/>
        <w:spacing w:after="198" w:line="249" w:lineRule="atLeast"/>
        <w:rPr>
          <w:rFonts w:ascii="Helvetica" w:hAnsi="Helvetica" w:cs="Helvetica"/>
        </w:rPr>
      </w:pPr>
      <w:r w:rsidRPr="00464ECB">
        <w:rPr>
          <w:rFonts w:ascii="Calibri" w:hAnsi="Calibri" w:cs="Helvetica"/>
        </w:rPr>
        <w:t xml:space="preserve">Nová stálá expozice Krajské galerie výtvarného umění ve Zlíně byla otevřena v květnu 2013. Představuje sbírky a odborné zaměření instituce v širším kontextu a v netradičním a moderním pojetí. Je významným zhodnocením dlouhodobé a systematické sbírkotvorné činnosti galerie. Zahrnuje cenné příklady výtvarného </w:t>
      </w:r>
      <w:r w:rsidRPr="00464ECB">
        <w:rPr>
          <w:rFonts w:ascii="Calibri" w:hAnsi="Calibri" w:cs="Helvetica"/>
        </w:rPr>
        <w:lastRenderedPageBreak/>
        <w:t xml:space="preserve">umění, architektury a designu od konce 19. do počátku 21. století. Výběr uměleckých děl a jejich prostorové rozmístění bylo podmíněno především samotným výstavním prostorem – bývalou výrobní obuvnickou halou firmy Baťa. Obsahově je patro expozice rozděleno na dva celky. První s názvem </w:t>
      </w:r>
      <w:r w:rsidRPr="00464ECB">
        <w:rPr>
          <w:rFonts w:ascii="Calibri" w:hAnsi="Calibri" w:cs="Helvetica"/>
          <w:i/>
          <w:iCs/>
        </w:rPr>
        <w:t>Prostor Zlín</w:t>
      </w:r>
      <w:r w:rsidRPr="00464ECB">
        <w:rPr>
          <w:rFonts w:ascii="Calibri" w:hAnsi="Calibri" w:cs="Helvetica"/>
        </w:rPr>
        <w:t xml:space="preserve"> prezentuje unikátní kulturní odkaz Zlína, druhý celek </w:t>
      </w:r>
      <w:r w:rsidRPr="00464ECB">
        <w:rPr>
          <w:rFonts w:ascii="Calibri" w:hAnsi="Calibri" w:cs="Helvetica"/>
          <w:i/>
          <w:iCs/>
        </w:rPr>
        <w:t>Řády vidění</w:t>
      </w:r>
      <w:r w:rsidRPr="00464ECB">
        <w:rPr>
          <w:rFonts w:ascii="Calibri" w:hAnsi="Calibri" w:cs="Helvetica"/>
        </w:rPr>
        <w:t xml:space="preserve"> je věnován proměnám výtvarného umění od 19. století do současnosti. Nová expozice umožňuje zpřístupnění a využití kulturního dědictví a rozšiřuje možnosti jeho využívání veřejností.</w:t>
      </w:r>
    </w:p>
    <w:p w:rsidR="002B5E06" w:rsidRDefault="002B5E06" w:rsidP="00F0283D">
      <w:pPr>
        <w:pStyle w:val="Bezmezer"/>
        <w:rPr>
          <w:b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4.2. Výstavy: </w:t>
      </w:r>
    </w:p>
    <w:p w:rsidR="002B5E06" w:rsidRDefault="002B5E06" w:rsidP="00F0283D">
      <w:pPr>
        <w:pStyle w:val="Bezmezer"/>
        <w:rPr>
          <w:b/>
        </w:rPr>
      </w:pPr>
    </w:p>
    <w:p w:rsidR="002B5E06" w:rsidRPr="00F0283D" w:rsidRDefault="002B5E06" w:rsidP="00F0283D">
      <w:pPr>
        <w:pStyle w:val="Bezmezer"/>
        <w:rPr>
          <w:rFonts w:ascii="Calibri" w:hAnsi="Calibri"/>
          <w:b/>
          <w:sz w:val="24"/>
          <w:szCs w:val="24"/>
        </w:rPr>
      </w:pPr>
      <w:r w:rsidRPr="00F0283D">
        <w:rPr>
          <w:rFonts w:ascii="Calibri" w:hAnsi="Calibri"/>
          <w:b/>
          <w:sz w:val="24"/>
          <w:szCs w:val="24"/>
        </w:rPr>
        <w:t>Výstavy v roce 2013</w:t>
      </w:r>
    </w:p>
    <w:p w:rsidR="002B5E06" w:rsidRPr="00F0283D" w:rsidRDefault="002B5E06" w:rsidP="00F0283D">
      <w:pPr>
        <w:pStyle w:val="Bezmezer"/>
        <w:rPr>
          <w:rFonts w:ascii="Calibri" w:hAnsi="Calibri"/>
          <w:b/>
        </w:rPr>
      </w:pPr>
      <w:r w:rsidRPr="00F0283D">
        <w:rPr>
          <w:rFonts w:ascii="Calibri" w:hAnsi="Calibri"/>
          <w:b/>
        </w:rPr>
        <w:t>A vlastní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Do 31. 1. 2013 Rozloučení s Domem umění (výstava v Domě umění) 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F0283D" w:rsidRDefault="002B5E06" w:rsidP="00F0283D">
      <w:pPr>
        <w:pStyle w:val="Bezmezer"/>
        <w:rPr>
          <w:rFonts w:ascii="Calibri" w:hAnsi="Calibri"/>
          <w:b/>
        </w:rPr>
      </w:pPr>
      <w:r w:rsidRPr="00F0283D">
        <w:rPr>
          <w:rFonts w:ascii="Calibri" w:hAnsi="Calibri"/>
          <w:b/>
        </w:rPr>
        <w:t>Stěhování do nových prostor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F0283D" w:rsidRDefault="002B5E06" w:rsidP="00F0283D">
      <w:pPr>
        <w:pStyle w:val="Bezmezer"/>
        <w:rPr>
          <w:rFonts w:ascii="Calibri" w:hAnsi="Calibri"/>
          <w:b/>
          <w:color w:val="0070C0"/>
        </w:rPr>
      </w:pPr>
      <w:r w:rsidRPr="00F0283D">
        <w:rPr>
          <w:rFonts w:ascii="Calibri" w:hAnsi="Calibri"/>
          <w:b/>
          <w:color w:val="0070C0"/>
        </w:rPr>
        <w:t>Výměnné výstavy – přízemí</w:t>
      </w:r>
      <w:r>
        <w:rPr>
          <w:rFonts w:ascii="Calibri" w:hAnsi="Calibri"/>
          <w:b/>
          <w:color w:val="0070C0"/>
        </w:rPr>
        <w:t xml:space="preserve"> 14. budovy</w:t>
      </w:r>
      <w:r w:rsidRPr="00F0283D">
        <w:rPr>
          <w:rFonts w:ascii="Calibri" w:hAnsi="Calibri"/>
          <w:b/>
          <w:color w:val="0070C0"/>
        </w:rPr>
        <w:t>: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765DC4" w:rsidRDefault="002B5E06" w:rsidP="00F0283D">
      <w:pPr>
        <w:pStyle w:val="Bezmezer"/>
        <w:rPr>
          <w:rFonts w:ascii="Calibri" w:hAnsi="Calibri"/>
          <w:i/>
        </w:rPr>
      </w:pPr>
      <w:r w:rsidRPr="00765DC4">
        <w:rPr>
          <w:rFonts w:ascii="Calibri" w:hAnsi="Calibri"/>
          <w:b/>
          <w:i/>
        </w:rPr>
        <w:t xml:space="preserve">21. 5.  – </w:t>
      </w:r>
      <w:proofErr w:type="gramStart"/>
      <w:r w:rsidRPr="00765DC4">
        <w:rPr>
          <w:rFonts w:ascii="Calibri" w:hAnsi="Calibri"/>
          <w:b/>
          <w:i/>
        </w:rPr>
        <w:t>21. 7    Výtvarná</w:t>
      </w:r>
      <w:proofErr w:type="gramEnd"/>
      <w:r w:rsidRPr="00765DC4">
        <w:rPr>
          <w:rFonts w:ascii="Calibri" w:hAnsi="Calibri"/>
          <w:b/>
          <w:i/>
        </w:rPr>
        <w:t xml:space="preserve"> geometrie Plus </w:t>
      </w:r>
      <w:r w:rsidRPr="00765DC4">
        <w:rPr>
          <w:rFonts w:ascii="Calibri" w:hAnsi="Calibri"/>
          <w:i/>
        </w:rPr>
        <w:t>(kurátor Martin Beníček)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  <w:r>
        <w:rPr>
          <w:rFonts w:ascii="Calibri" w:hAnsi="Calibri"/>
        </w:rPr>
        <w:t>Představení díla</w:t>
      </w:r>
      <w:r w:rsidR="00307030">
        <w:rPr>
          <w:rFonts w:ascii="Calibri" w:hAnsi="Calibri"/>
        </w:rPr>
        <w:t xml:space="preserve"> zlínského designéra profesora</w:t>
      </w:r>
      <w:r>
        <w:rPr>
          <w:rFonts w:ascii="Calibri" w:hAnsi="Calibri"/>
        </w:rPr>
        <w:t xml:space="preserve"> Františka Crháka, který působil na VŠUP v Praze, detašovaném ateliéru designu ve Zlíně. Výstava byla zahájena u příležitosti křtu </w:t>
      </w:r>
      <w:r w:rsidR="00ED28D1">
        <w:rPr>
          <w:rFonts w:ascii="Calibri" w:hAnsi="Calibri"/>
        </w:rPr>
        <w:t>knihy o této významné osobnosti, vydané nakladatelstvím VUTIUM.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765DC4" w:rsidRDefault="002B5E06" w:rsidP="00F0283D">
      <w:pPr>
        <w:pStyle w:val="Bezmezer"/>
        <w:rPr>
          <w:rFonts w:ascii="Calibri" w:hAnsi="Calibri"/>
          <w:i/>
        </w:rPr>
      </w:pPr>
      <w:r w:rsidRPr="00765DC4">
        <w:rPr>
          <w:rFonts w:ascii="Calibri" w:hAnsi="Calibri"/>
          <w:b/>
          <w:i/>
        </w:rPr>
        <w:t xml:space="preserve">14. 8. – 27. </w:t>
      </w:r>
      <w:proofErr w:type="gramStart"/>
      <w:r w:rsidRPr="00765DC4">
        <w:rPr>
          <w:rFonts w:ascii="Calibri" w:hAnsi="Calibri"/>
          <w:b/>
          <w:i/>
        </w:rPr>
        <w:t>10.  150</w:t>
      </w:r>
      <w:proofErr w:type="gramEnd"/>
      <w:r w:rsidRPr="00765DC4">
        <w:rPr>
          <w:rFonts w:ascii="Calibri" w:hAnsi="Calibri"/>
          <w:b/>
          <w:i/>
        </w:rPr>
        <w:t xml:space="preserve"> let Umělecké besedy </w:t>
      </w:r>
      <w:r w:rsidRPr="00765DC4">
        <w:rPr>
          <w:rFonts w:ascii="Calibri" w:hAnsi="Calibri"/>
          <w:i/>
        </w:rPr>
        <w:t>(kurátorka Pavlína Pyšná)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Umělecká beseda, založená na jaře roku 1863, byla prvním národnostně odděleným spolkem pro české umělce. Její výtvarný odbor sdružoval řadu významných umělců a teoretiků a kromě publikační činnosti, přednášek nebo péče o památky inicioval výstavy jednotlivých členů a především pravidelné společné výstavy. Některé z nich proběhly ve Zlíně 30. a 40. let minulého století a vybraná vystavená díla byla zakoupena firmou Baťa pro sbírku, jež se později stala základem nynější krajské galerie. Výstava </w:t>
      </w:r>
      <w:proofErr w:type="gramStart"/>
      <w:r w:rsidRPr="00F0283D">
        <w:rPr>
          <w:rFonts w:ascii="Calibri" w:hAnsi="Calibri"/>
        </w:rPr>
        <w:t>ke</w:t>
      </w:r>
      <w:proofErr w:type="gramEnd"/>
      <w:r w:rsidRPr="00F0283D">
        <w:rPr>
          <w:rFonts w:ascii="Calibri" w:hAnsi="Calibri"/>
        </w:rPr>
        <w:t xml:space="preserve"> 150. výročí založení Umělecké besedy, která výběrově představí umělce ze všech období její existence, připomene význam a důležitost tohoto spolku, jež aktivně funguje dodnes.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765DC4" w:rsidRDefault="002B5E06" w:rsidP="00F0283D">
      <w:pPr>
        <w:pStyle w:val="Bezmezer"/>
        <w:rPr>
          <w:rFonts w:ascii="Calibri" w:hAnsi="Calibri"/>
          <w:i/>
        </w:rPr>
      </w:pPr>
      <w:r w:rsidRPr="00765DC4">
        <w:rPr>
          <w:rFonts w:ascii="Calibri" w:hAnsi="Calibri"/>
          <w:b/>
          <w:i/>
        </w:rPr>
        <w:t xml:space="preserve">6. 11. – 5. 1. </w:t>
      </w:r>
      <w:proofErr w:type="gramStart"/>
      <w:r w:rsidRPr="00765DC4">
        <w:rPr>
          <w:rFonts w:ascii="Calibri" w:hAnsi="Calibri"/>
          <w:b/>
          <w:i/>
        </w:rPr>
        <w:t>2014   Kamil</w:t>
      </w:r>
      <w:proofErr w:type="gramEnd"/>
      <w:r w:rsidRPr="00765DC4">
        <w:rPr>
          <w:rFonts w:ascii="Calibri" w:hAnsi="Calibri"/>
          <w:b/>
          <w:i/>
        </w:rPr>
        <w:t xml:space="preserve"> Mikel</w:t>
      </w:r>
      <w:r w:rsidR="00E77AEF">
        <w:rPr>
          <w:rFonts w:ascii="Calibri" w:hAnsi="Calibri"/>
          <w:b/>
          <w:i/>
        </w:rPr>
        <w:t>, geometrie světla a stínů</w:t>
      </w:r>
      <w:r w:rsidRPr="00765DC4">
        <w:rPr>
          <w:rFonts w:ascii="Calibri" w:hAnsi="Calibri"/>
          <w:b/>
          <w:i/>
        </w:rPr>
        <w:t xml:space="preserve"> </w:t>
      </w:r>
      <w:r w:rsidRPr="00765DC4">
        <w:rPr>
          <w:rFonts w:ascii="Calibri" w:hAnsi="Calibri"/>
          <w:i/>
        </w:rPr>
        <w:t>(kurátor Václav Mílek)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Kamil Mikel (1964, Zlín) je představitelem geometrického směřování v malbě a grafice. Po dlouhém období barevných struktur radikálně obměnil svou výrazovou škálu a vytváří nově vysoké monochromní reliéfy. 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765DC4" w:rsidRDefault="002B5E06" w:rsidP="00765DC4">
      <w:pPr>
        <w:pStyle w:val="Bezmezer"/>
        <w:rPr>
          <w:rFonts w:ascii="Calibri" w:hAnsi="Calibri"/>
          <w:b/>
          <w:color w:val="0070C0"/>
        </w:rPr>
      </w:pPr>
      <w:r w:rsidRPr="00765DC4">
        <w:rPr>
          <w:rFonts w:ascii="Calibri" w:hAnsi="Calibri"/>
          <w:b/>
          <w:color w:val="0070C0"/>
        </w:rPr>
        <w:t>Grafický kabinet v rámci stálé expozice:</w:t>
      </w:r>
    </w:p>
    <w:p w:rsidR="002B5E06" w:rsidRDefault="002B5E06" w:rsidP="00765DC4">
      <w:pPr>
        <w:pStyle w:val="Bezmezer"/>
        <w:rPr>
          <w:rFonts w:ascii="Calibri" w:hAnsi="Calibri"/>
        </w:rPr>
      </w:pPr>
      <w:r w:rsidRPr="00765DC4">
        <w:rPr>
          <w:rFonts w:ascii="Calibri" w:hAnsi="Calibri"/>
          <w:b/>
          <w:i/>
        </w:rPr>
        <w:t xml:space="preserve">19. 4. 2013 – 7. 7. </w:t>
      </w:r>
      <w:proofErr w:type="gramStart"/>
      <w:r w:rsidRPr="00765DC4">
        <w:rPr>
          <w:rFonts w:ascii="Calibri" w:hAnsi="Calibri"/>
          <w:b/>
          <w:i/>
        </w:rPr>
        <w:t>2013  Grafici</w:t>
      </w:r>
      <w:proofErr w:type="gramEnd"/>
      <w:r w:rsidRPr="00765DC4">
        <w:rPr>
          <w:rFonts w:ascii="Calibri" w:hAnsi="Calibri"/>
          <w:b/>
          <w:i/>
        </w:rPr>
        <w:t xml:space="preserve"> českého symbolismu</w:t>
      </w:r>
      <w:r w:rsidRPr="00F0283D">
        <w:rPr>
          <w:rFonts w:ascii="Calibri" w:hAnsi="Calibri"/>
        </w:rPr>
        <w:t xml:space="preserve"> </w:t>
      </w:r>
      <w:r w:rsidRPr="00F0283D">
        <w:rPr>
          <w:rFonts w:ascii="Calibri" w:hAnsi="Calibri"/>
          <w:i/>
        </w:rPr>
        <w:t>(z cyklu Kresba a grafika ze sbírkových fondů KGVUZ)</w:t>
      </w:r>
      <w:r>
        <w:rPr>
          <w:rFonts w:ascii="Calibri" w:hAnsi="Calibri"/>
          <w:i/>
        </w:rPr>
        <w:t xml:space="preserve">  (kurátorka Pavlína Pyšná)</w:t>
      </w:r>
      <w:r w:rsidRPr="00F0283D">
        <w:rPr>
          <w:rFonts w:ascii="Calibri" w:hAnsi="Calibri"/>
        </w:rPr>
        <w:t xml:space="preserve"> 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Výstava, koncipovaná ze sbírky grafiky a kresby zlínské galerie, výběrově představila tvorbu Josefa Váchala, Františka Koblihy a Jan </w:t>
      </w:r>
      <w:proofErr w:type="spellStart"/>
      <w:r w:rsidRPr="00F0283D">
        <w:rPr>
          <w:rFonts w:ascii="Calibri" w:hAnsi="Calibri"/>
        </w:rPr>
        <w:t>Konůpka</w:t>
      </w:r>
      <w:proofErr w:type="spellEnd"/>
      <w:r w:rsidRPr="00F0283D">
        <w:rPr>
          <w:rFonts w:ascii="Calibri" w:hAnsi="Calibri"/>
        </w:rPr>
        <w:t xml:space="preserve">. Tito čelní představitelé druhé generace českých symbolistů, která na výtvarnou scénu nastoupila koncem prvního desetiletí 20. století, byli spoluzakladateli uměleckého sdružení </w:t>
      </w:r>
      <w:proofErr w:type="spellStart"/>
      <w:r w:rsidRPr="00F0283D">
        <w:rPr>
          <w:rFonts w:ascii="Calibri" w:hAnsi="Calibri"/>
        </w:rPr>
        <w:t>Sursum</w:t>
      </w:r>
      <w:proofErr w:type="spellEnd"/>
      <w:r w:rsidRPr="00F0283D">
        <w:rPr>
          <w:rFonts w:ascii="Calibri" w:hAnsi="Calibri"/>
        </w:rPr>
        <w:t xml:space="preserve"> (1910-1912). Jejich umělecká tvorba měla nesmírně rozmanitý výtvarný jazyk a inspiraci nacházela ve vlastním bohatém světě fantazie, představ a vizí, ale též v krásné literatuře současné i starší.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</w:p>
    <w:p w:rsidR="002B5E06" w:rsidRPr="00F0283D" w:rsidRDefault="002B5E06" w:rsidP="00765DC4">
      <w:pPr>
        <w:pStyle w:val="Bezmezer"/>
        <w:rPr>
          <w:rFonts w:ascii="Calibri" w:hAnsi="Calibri"/>
        </w:rPr>
      </w:pPr>
      <w:proofErr w:type="gramStart"/>
      <w:r w:rsidRPr="00765DC4">
        <w:rPr>
          <w:rFonts w:ascii="Calibri" w:hAnsi="Calibri"/>
          <w:b/>
          <w:i/>
        </w:rPr>
        <w:t>17. 7. –  6. 10</w:t>
      </w:r>
      <w:proofErr w:type="gramEnd"/>
      <w:r w:rsidRPr="00765DC4">
        <w:rPr>
          <w:rFonts w:ascii="Calibri" w:hAnsi="Calibri"/>
          <w:b/>
          <w:i/>
        </w:rPr>
        <w:t>. Viktor Jandásek – zlínský architekt a stavitel</w:t>
      </w:r>
      <w:r w:rsidRPr="00F0283D">
        <w:rPr>
          <w:rFonts w:ascii="Calibri" w:hAnsi="Calibri"/>
          <w:i/>
        </w:rPr>
        <w:t xml:space="preserve"> (z cyklu architektura ze sbírkových fondů </w:t>
      </w:r>
      <w:proofErr w:type="gramStart"/>
      <w:r w:rsidRPr="00F0283D">
        <w:rPr>
          <w:rFonts w:ascii="Calibri" w:hAnsi="Calibri"/>
          <w:i/>
        </w:rPr>
        <w:t>KGVUZ,  Zlínští</w:t>
      </w:r>
      <w:proofErr w:type="gramEnd"/>
      <w:r w:rsidRPr="00F0283D">
        <w:rPr>
          <w:rFonts w:ascii="Calibri" w:hAnsi="Calibri"/>
          <w:i/>
        </w:rPr>
        <w:t xml:space="preserve"> stavitelé</w:t>
      </w:r>
      <w:r w:rsidRPr="00D62275">
        <w:rPr>
          <w:rFonts w:ascii="Calibri" w:hAnsi="Calibri"/>
          <w:i/>
        </w:rPr>
        <w:t>)  (kurátorka Ladislava Horňáková)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Výstava představila prostřednictvím plánové dokumentace tvorbu a osobnost zlínského stavitele Viktora </w:t>
      </w:r>
      <w:proofErr w:type="spellStart"/>
      <w:r w:rsidRPr="00F0283D">
        <w:rPr>
          <w:rFonts w:ascii="Calibri" w:hAnsi="Calibri"/>
        </w:rPr>
        <w:t>Jandáska</w:t>
      </w:r>
      <w:proofErr w:type="spellEnd"/>
      <w:r w:rsidRPr="00F0283D">
        <w:rPr>
          <w:rFonts w:ascii="Calibri" w:hAnsi="Calibri"/>
        </w:rPr>
        <w:t xml:space="preserve">. Navázal na činnost svého otce Josefa </w:t>
      </w:r>
      <w:proofErr w:type="spellStart"/>
      <w:r w:rsidRPr="00F0283D">
        <w:rPr>
          <w:rFonts w:ascii="Calibri" w:hAnsi="Calibri"/>
        </w:rPr>
        <w:t>Jandáska</w:t>
      </w:r>
      <w:proofErr w:type="spellEnd"/>
      <w:r w:rsidRPr="00F0283D">
        <w:rPr>
          <w:rFonts w:ascii="Calibri" w:hAnsi="Calibri"/>
        </w:rPr>
        <w:t xml:space="preserve"> a působil ve Zlíně do roku 1948, kdy mu byla firma znárodněna a začleněna do Pozemních staveb. Byl mimo jiné autorem </w:t>
      </w:r>
      <w:proofErr w:type="spellStart"/>
      <w:r w:rsidRPr="00F0283D">
        <w:rPr>
          <w:rFonts w:ascii="Calibri" w:hAnsi="Calibri"/>
        </w:rPr>
        <w:t>Trantírkova</w:t>
      </w:r>
      <w:proofErr w:type="spellEnd"/>
      <w:r w:rsidRPr="00F0283D">
        <w:rPr>
          <w:rFonts w:ascii="Calibri" w:hAnsi="Calibri"/>
        </w:rPr>
        <w:t xml:space="preserve"> domu, navrhl obchodní dům Lidmila, vnitřní úpravy Společenského domu, realizoval řadu zlínských vil, městských nájemních a rodinných domů. Je také autorem tří penzionů nad lázeňskou plovárnou v Luhačovicích, které koncipoval v duchu poetického funkcionalismu.</w:t>
      </w:r>
    </w:p>
    <w:p w:rsidR="002B5E06" w:rsidRPr="00D62275" w:rsidRDefault="002B5E06" w:rsidP="00765DC4">
      <w:pPr>
        <w:pStyle w:val="Bezmezer"/>
        <w:rPr>
          <w:rFonts w:ascii="Calibri" w:hAnsi="Calibri"/>
          <w:b/>
          <w:i/>
        </w:rPr>
      </w:pPr>
    </w:p>
    <w:p w:rsidR="002B5E06" w:rsidRPr="00D62275" w:rsidRDefault="002B5E06" w:rsidP="00765DC4">
      <w:pPr>
        <w:pStyle w:val="Bezmezer"/>
        <w:rPr>
          <w:rFonts w:ascii="Calibri" w:hAnsi="Calibri"/>
          <w:i/>
        </w:rPr>
      </w:pPr>
      <w:r w:rsidRPr="00D62275">
        <w:rPr>
          <w:rFonts w:ascii="Calibri" w:hAnsi="Calibri"/>
          <w:b/>
          <w:i/>
        </w:rPr>
        <w:t>16. 10. 2013 – 19. 1. 2014 Skupina 42</w:t>
      </w:r>
      <w:r w:rsidRPr="00F0283D">
        <w:rPr>
          <w:rFonts w:ascii="Calibri" w:hAnsi="Calibri"/>
        </w:rPr>
        <w:t xml:space="preserve"> </w:t>
      </w:r>
      <w:r w:rsidRPr="00F0283D">
        <w:rPr>
          <w:rFonts w:ascii="Calibri" w:hAnsi="Calibri"/>
          <w:i/>
        </w:rPr>
        <w:t xml:space="preserve">(z cyklu Kresba a grafika ze sbírkových fondů </w:t>
      </w:r>
      <w:proofErr w:type="gramStart"/>
      <w:r w:rsidRPr="00F0283D">
        <w:rPr>
          <w:rFonts w:ascii="Calibri" w:hAnsi="Calibri"/>
          <w:i/>
        </w:rPr>
        <w:t>KGVUZ)</w:t>
      </w:r>
      <w:r w:rsidRPr="00F0283D">
        <w:rPr>
          <w:rFonts w:ascii="Calibri" w:hAnsi="Calibri"/>
        </w:rPr>
        <w:t xml:space="preserve"> </w:t>
      </w:r>
      <w:r w:rsidRPr="00D62275">
        <w:rPr>
          <w:rFonts w:ascii="Calibri" w:hAnsi="Calibri"/>
          <w:i/>
        </w:rPr>
        <w:t>(kurátorka</w:t>
      </w:r>
      <w:proofErr w:type="gramEnd"/>
      <w:r w:rsidRPr="00D62275">
        <w:rPr>
          <w:rFonts w:ascii="Calibri" w:hAnsi="Calibri"/>
          <w:i/>
        </w:rPr>
        <w:t xml:space="preserve"> Pavlína Pyšná)</w:t>
      </w:r>
    </w:p>
    <w:p w:rsidR="002B5E06" w:rsidRPr="00F0283D" w:rsidRDefault="002B5E06" w:rsidP="00765DC4">
      <w:pPr>
        <w:pStyle w:val="Bezmezer"/>
        <w:rPr>
          <w:rStyle w:val="st"/>
          <w:rFonts w:ascii="Calibri" w:hAnsi="Calibri" w:cs="Arial"/>
        </w:rPr>
      </w:pPr>
      <w:r w:rsidRPr="00F0283D">
        <w:rPr>
          <w:rFonts w:ascii="Calibri" w:hAnsi="Calibri"/>
        </w:rPr>
        <w:lastRenderedPageBreak/>
        <w:t>Výstava grafických listů a kreseb význačných českých umělců sdružených do Skupiny 42,</w:t>
      </w:r>
      <w:r w:rsidRPr="00F0283D">
        <w:rPr>
          <w:rStyle w:val="st"/>
          <w:rFonts w:ascii="Calibri" w:hAnsi="Calibri" w:cs="Arial"/>
        </w:rPr>
        <w:t xml:space="preserve"> jejímž uměleckým programem se stala stať Jindřicha Chalupeckého Svět, v němž žijeme. V dílech členů se odrážel zájem o město, městskou krajinu a existenční pocity městského člověka vůbec. Ve sbírce zlínské galerie má tato umělecká skupina, ustavená v roce 1942 a zaniklá o 6 let později, silné zastoupení prostřednictvím děl Františka Grosse, Františka Hudečka, Kamila Lhotáka, Jana Smetany či Karla Součka.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</w:p>
    <w:p w:rsidR="002B5E06" w:rsidRPr="00F0283D" w:rsidRDefault="002B5E06" w:rsidP="00765DC4">
      <w:pPr>
        <w:pStyle w:val="Bezmezer"/>
        <w:rPr>
          <w:rFonts w:ascii="Calibri" w:hAnsi="Calibri"/>
        </w:rPr>
      </w:pPr>
      <w:proofErr w:type="spellStart"/>
      <w:r w:rsidRPr="00765DC4">
        <w:rPr>
          <w:rFonts w:ascii="Calibri" w:hAnsi="Calibri"/>
          <w:b/>
        </w:rPr>
        <w:t>videoroom</w:t>
      </w:r>
      <w:proofErr w:type="spellEnd"/>
      <w:r w:rsidRPr="00765DC4">
        <w:rPr>
          <w:rFonts w:ascii="Calibri" w:hAnsi="Calibri"/>
          <w:b/>
        </w:rPr>
        <w:t>:</w:t>
      </w:r>
      <w:r w:rsidRPr="00F0283D">
        <w:rPr>
          <w:rFonts w:ascii="Calibri" w:hAnsi="Calibri"/>
        </w:rPr>
        <w:t xml:space="preserve"> (kurátor Martin Fišr)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V rámci stálé expozice je postupně představován cyklus českého </w:t>
      </w:r>
      <w:proofErr w:type="spellStart"/>
      <w:r w:rsidRPr="00F0283D">
        <w:rPr>
          <w:rFonts w:ascii="Calibri" w:hAnsi="Calibri"/>
        </w:rPr>
        <w:t>videoumění</w:t>
      </w:r>
      <w:proofErr w:type="spellEnd"/>
      <w:r w:rsidRPr="00F0283D">
        <w:rPr>
          <w:rFonts w:ascii="Calibri" w:hAnsi="Calibri"/>
        </w:rPr>
        <w:t>.  V prvním roce se představí videa autorů, pracujících s různými podobami abstraktního umění.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10. 8.  – 15. 9. </w:t>
      </w:r>
      <w:proofErr w:type="gramStart"/>
      <w:r w:rsidRPr="00F0283D">
        <w:rPr>
          <w:rFonts w:ascii="Calibri" w:hAnsi="Calibri"/>
        </w:rPr>
        <w:t>2013  Dalibor</w:t>
      </w:r>
      <w:proofErr w:type="gramEnd"/>
      <w:r w:rsidRPr="00F0283D">
        <w:rPr>
          <w:rFonts w:ascii="Calibri" w:hAnsi="Calibri"/>
        </w:rPr>
        <w:t xml:space="preserve"> Chatrný 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17. 9. – 17. 11. </w:t>
      </w:r>
      <w:proofErr w:type="gramStart"/>
      <w:r w:rsidRPr="00F0283D">
        <w:rPr>
          <w:rFonts w:ascii="Calibri" w:hAnsi="Calibri"/>
        </w:rPr>
        <w:t>2013  Petr</w:t>
      </w:r>
      <w:proofErr w:type="gramEnd"/>
      <w:r w:rsidRPr="00F0283D">
        <w:rPr>
          <w:rFonts w:ascii="Calibri" w:hAnsi="Calibri"/>
        </w:rPr>
        <w:t xml:space="preserve"> Skala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19. 11. – 9. 2. </w:t>
      </w:r>
      <w:proofErr w:type="gramStart"/>
      <w:r w:rsidRPr="00F0283D">
        <w:rPr>
          <w:rFonts w:ascii="Calibri" w:hAnsi="Calibri"/>
        </w:rPr>
        <w:t>2014  Jan</w:t>
      </w:r>
      <w:proofErr w:type="gramEnd"/>
      <w:r w:rsidRPr="00F0283D">
        <w:rPr>
          <w:rFonts w:ascii="Calibri" w:hAnsi="Calibri"/>
        </w:rPr>
        <w:t xml:space="preserve"> Šerých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</w:p>
    <w:p w:rsidR="002B5E06" w:rsidRPr="00F0283D" w:rsidRDefault="002B5E06" w:rsidP="00765DC4">
      <w:pPr>
        <w:pStyle w:val="Bezmezer"/>
        <w:rPr>
          <w:rFonts w:ascii="Calibri" w:hAnsi="Calibri"/>
          <w:u w:val="single"/>
        </w:rPr>
      </w:pPr>
      <w:r w:rsidRPr="00765DC4">
        <w:rPr>
          <w:rFonts w:ascii="Calibri" w:hAnsi="Calibri"/>
          <w:b/>
        </w:rPr>
        <w:t>exteriér:</w:t>
      </w:r>
      <w:r w:rsidRPr="00F0283D">
        <w:rPr>
          <w:rFonts w:ascii="Calibri" w:hAnsi="Calibri"/>
          <w:u w:val="single"/>
        </w:rPr>
        <w:t xml:space="preserve">  </w:t>
      </w:r>
      <w:r w:rsidRPr="00F0283D">
        <w:rPr>
          <w:rFonts w:ascii="Calibri" w:hAnsi="Calibri"/>
        </w:rPr>
        <w:t>30. 4. – 25. 8. 2013</w:t>
      </w:r>
    </w:p>
    <w:p w:rsidR="002B5E06" w:rsidRPr="00D62275" w:rsidRDefault="002B5E06" w:rsidP="00765DC4">
      <w:pPr>
        <w:pStyle w:val="Bezmezer"/>
        <w:rPr>
          <w:rFonts w:ascii="Calibri" w:hAnsi="Calibri"/>
          <w:b/>
          <w:i/>
        </w:rPr>
      </w:pPr>
      <w:r w:rsidRPr="00D62275">
        <w:rPr>
          <w:rFonts w:ascii="Calibri" w:hAnsi="Calibri"/>
          <w:b/>
          <w:i/>
        </w:rPr>
        <w:t>Prostor Zlín 2013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>Prostor Zlín 2013</w:t>
      </w:r>
      <w:r w:rsidR="005F6FD2">
        <w:rPr>
          <w:rFonts w:ascii="Calibri" w:hAnsi="Calibri"/>
        </w:rPr>
        <w:t xml:space="preserve"> je</w:t>
      </w:r>
      <w:r w:rsidRPr="00F0283D">
        <w:rPr>
          <w:rFonts w:ascii="Calibri" w:hAnsi="Calibri"/>
        </w:rPr>
        <w:t xml:space="preserve"> projektem v oboru současného výtvarného umění a zaměřuje se na výměnu mezi českou, slovenskou, polskou a maďarskou výtvarnou scénou. Podstatnou částí projektu b</w:t>
      </w:r>
      <w:r w:rsidR="005F6FD2">
        <w:rPr>
          <w:rFonts w:ascii="Calibri" w:hAnsi="Calibri"/>
        </w:rPr>
        <w:t xml:space="preserve">yly </w:t>
      </w:r>
      <w:r w:rsidRPr="00F0283D">
        <w:rPr>
          <w:rFonts w:ascii="Calibri" w:hAnsi="Calibri"/>
        </w:rPr>
        <w:t xml:space="preserve">umělecké realizace (objekty, instalace, apod.) uskutečněné na vybraných místech (interiérech i na veřejných prostranstvích) v areálu 14|15 Baťova institutu a v jeho okolí. Výstava se zaměřuje na práci umělců mladší střední generace. </w:t>
      </w:r>
    </w:p>
    <w:p w:rsidR="002B5E06" w:rsidRPr="00F0283D" w:rsidRDefault="002B5E06" w:rsidP="00765DC4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Akce navazuje na </w:t>
      </w:r>
      <w:proofErr w:type="spellStart"/>
      <w:r w:rsidRPr="00F0283D">
        <w:rPr>
          <w:rFonts w:ascii="Calibri" w:hAnsi="Calibri"/>
        </w:rPr>
        <w:t>trienále</w:t>
      </w:r>
      <w:proofErr w:type="spellEnd"/>
      <w:r w:rsidRPr="00F0283D">
        <w:rPr>
          <w:rFonts w:ascii="Calibri" w:hAnsi="Calibri"/>
        </w:rPr>
        <w:t xml:space="preserve"> Prostor Zlín, sympozia a přehlídky výtvarných děl ve veřejném prostoru města Zlína, jejíž poslední ročník proběhl v roce 2001 a také na Projekt Prostor Z(i)</w:t>
      </w:r>
      <w:proofErr w:type="gramStart"/>
      <w:r w:rsidRPr="00F0283D">
        <w:rPr>
          <w:rFonts w:ascii="Calibri" w:hAnsi="Calibri"/>
        </w:rPr>
        <w:t>lin(a) v roce</w:t>
      </w:r>
      <w:proofErr w:type="gramEnd"/>
      <w:r w:rsidRPr="00F0283D">
        <w:rPr>
          <w:rFonts w:ascii="Calibri" w:hAnsi="Calibri"/>
        </w:rPr>
        <w:t xml:space="preserve"> 2010.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F0283D" w:rsidRDefault="002B5E06" w:rsidP="00F0283D">
      <w:pPr>
        <w:pStyle w:val="Bezmezer"/>
        <w:rPr>
          <w:rFonts w:ascii="Calibri" w:hAnsi="Calibri"/>
          <w:b/>
        </w:rPr>
      </w:pPr>
      <w:r>
        <w:rPr>
          <w:rFonts w:ascii="Calibri" w:hAnsi="Calibri"/>
          <w:b/>
        </w:rPr>
        <w:t>B převzaté</w:t>
      </w:r>
    </w:p>
    <w:p w:rsidR="002B5E06" w:rsidRPr="00F0283D" w:rsidRDefault="002B5E06" w:rsidP="00F0283D">
      <w:pPr>
        <w:pStyle w:val="Bezmezer"/>
        <w:rPr>
          <w:rFonts w:ascii="Calibri" w:hAnsi="Calibri"/>
          <w:b/>
          <w:color w:val="0070C0"/>
        </w:rPr>
      </w:pPr>
      <w:r w:rsidRPr="00F0283D">
        <w:rPr>
          <w:rFonts w:ascii="Calibri" w:hAnsi="Calibri"/>
          <w:b/>
          <w:color w:val="0070C0"/>
        </w:rPr>
        <w:t>Výměnné výstavy – přízemí: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15. 5. – 21. 7. </w:t>
      </w:r>
      <w:proofErr w:type="gramStart"/>
      <w:r w:rsidRPr="00F0283D">
        <w:rPr>
          <w:rFonts w:ascii="Calibri" w:hAnsi="Calibri"/>
        </w:rPr>
        <w:t xml:space="preserve">2013   </w:t>
      </w:r>
      <w:proofErr w:type="spellStart"/>
      <w:r w:rsidRPr="00F0283D">
        <w:rPr>
          <w:rFonts w:ascii="Calibri" w:hAnsi="Calibri"/>
        </w:rPr>
        <w:t>Ulmský</w:t>
      </w:r>
      <w:proofErr w:type="spellEnd"/>
      <w:proofErr w:type="gramEnd"/>
      <w:r w:rsidRPr="00F0283D">
        <w:rPr>
          <w:rFonts w:ascii="Calibri" w:hAnsi="Calibri"/>
        </w:rPr>
        <w:t xml:space="preserve"> model | Metoda a design (kurátor Václav Mílek)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 xml:space="preserve">Vysoká škola designu v německém Ulmu byla v letech svého trvání 1953 – 1968 jednou z nejvýznamnějších designérských škol na světě. Její interdisciplinárně postavený učební program, částečně navazující na dědictví </w:t>
      </w:r>
      <w:proofErr w:type="spellStart"/>
      <w:r w:rsidRPr="00F0283D">
        <w:rPr>
          <w:rFonts w:ascii="Calibri" w:hAnsi="Calibri"/>
        </w:rPr>
        <w:t>Bauhausu</w:t>
      </w:r>
      <w:proofErr w:type="spellEnd"/>
      <w:r w:rsidRPr="00F0283D">
        <w:rPr>
          <w:rFonts w:ascii="Calibri" w:hAnsi="Calibri"/>
        </w:rPr>
        <w:t>, přitahoval studenty z mnoha zemí. Speciální metodika výuky proslulá jako „</w:t>
      </w:r>
      <w:proofErr w:type="spellStart"/>
      <w:r w:rsidRPr="00F0283D">
        <w:rPr>
          <w:rFonts w:ascii="Calibri" w:hAnsi="Calibri"/>
        </w:rPr>
        <w:t>Ulmský</w:t>
      </w:r>
      <w:proofErr w:type="spellEnd"/>
      <w:r w:rsidRPr="00F0283D">
        <w:rPr>
          <w:rFonts w:ascii="Calibri" w:hAnsi="Calibri"/>
        </w:rPr>
        <w:t xml:space="preserve"> model“ ovlivnila vzdělávání designérů po celém světě. Byla zaměřena na systémové myšlení s jasně zdůvodněnými kroky při vzniku návrhu, které měly nabízet masové společnosti racionální a technicky orientovaná řešení sledující vědecký a technologický pokrok. Již na konci </w:t>
      </w:r>
      <w:proofErr w:type="gramStart"/>
      <w:r w:rsidRPr="00F0283D">
        <w:rPr>
          <w:rFonts w:ascii="Calibri" w:hAnsi="Calibri"/>
        </w:rPr>
        <w:t>50-tých</w:t>
      </w:r>
      <w:proofErr w:type="gramEnd"/>
      <w:r w:rsidRPr="00F0283D">
        <w:rPr>
          <w:rFonts w:ascii="Calibri" w:hAnsi="Calibri"/>
        </w:rPr>
        <w:t xml:space="preserve"> let se zde vyvinula intenzívní spolupráce s průmyslem. 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  <w:r w:rsidRPr="00F0283D">
        <w:rPr>
          <w:rFonts w:ascii="Calibri" w:hAnsi="Calibri"/>
        </w:rPr>
        <w:t>Prostřednictví velkoformátových fotografií, Modelů, grafiky, návrhů a finálních produktů zpracovává tato výstava jako centrální téma průzkum a vizualizaci „</w:t>
      </w:r>
      <w:proofErr w:type="spellStart"/>
      <w:r w:rsidRPr="00F0283D">
        <w:rPr>
          <w:rFonts w:ascii="Calibri" w:hAnsi="Calibri"/>
        </w:rPr>
        <w:t>Ulmského</w:t>
      </w:r>
      <w:proofErr w:type="spellEnd"/>
      <w:r w:rsidRPr="00F0283D">
        <w:rPr>
          <w:rFonts w:ascii="Calibri" w:hAnsi="Calibri"/>
        </w:rPr>
        <w:t xml:space="preserve"> modelu“ a jeho vliv až do současnosti. </w:t>
      </w:r>
    </w:p>
    <w:p w:rsidR="002B5E06" w:rsidRPr="00F0283D" w:rsidRDefault="002B5E06" w:rsidP="00F0283D">
      <w:pPr>
        <w:pStyle w:val="Bezmezer"/>
        <w:rPr>
          <w:rFonts w:ascii="Calibri" w:hAnsi="Calibri"/>
        </w:rPr>
      </w:pPr>
    </w:p>
    <w:p w:rsidR="002B5E06" w:rsidRPr="00F0283D" w:rsidRDefault="002B5E06" w:rsidP="00765DC4">
      <w:pPr>
        <w:pStyle w:val="Bezmezer"/>
        <w:rPr>
          <w:rStyle w:val="Siln"/>
          <w:rFonts w:ascii="Calibri" w:hAnsi="Calibri"/>
          <w:b w:val="0"/>
          <w:bCs w:val="0"/>
        </w:rPr>
      </w:pPr>
      <w:r w:rsidRPr="00F0283D">
        <w:rPr>
          <w:rFonts w:ascii="Calibri" w:hAnsi="Calibri"/>
        </w:rPr>
        <w:t xml:space="preserve">13. 11. –5. 1. </w:t>
      </w:r>
      <w:proofErr w:type="gramStart"/>
      <w:r w:rsidRPr="00F0283D">
        <w:rPr>
          <w:rFonts w:ascii="Calibri" w:hAnsi="Calibri"/>
        </w:rPr>
        <w:t xml:space="preserve">2014  </w:t>
      </w:r>
      <w:r w:rsidRPr="00F0283D">
        <w:rPr>
          <w:rStyle w:val="Siln"/>
          <w:rFonts w:ascii="Calibri" w:hAnsi="Calibri" w:cs="Arial"/>
          <w:color w:val="000000"/>
        </w:rPr>
        <w:t>Baťova</w:t>
      </w:r>
      <w:proofErr w:type="gramEnd"/>
      <w:r w:rsidRPr="00F0283D">
        <w:rPr>
          <w:rStyle w:val="Siln"/>
          <w:rFonts w:ascii="Calibri" w:hAnsi="Calibri" w:cs="Arial"/>
          <w:color w:val="000000"/>
        </w:rPr>
        <w:t xml:space="preserve"> města (kurátorka Ladislava Horňáková)</w:t>
      </w:r>
    </w:p>
    <w:p w:rsidR="002B5E06" w:rsidRDefault="002B5E06" w:rsidP="003571FE">
      <w:pPr>
        <w:pStyle w:val="Bezmezer"/>
        <w:rPr>
          <w:rFonts w:ascii="Calibri" w:hAnsi="Calibri"/>
          <w:color w:val="000000"/>
        </w:rPr>
      </w:pPr>
      <w:r w:rsidRPr="00F0283D">
        <w:rPr>
          <w:rFonts w:ascii="Calibri" w:hAnsi="Calibri"/>
          <w:color w:val="000000"/>
        </w:rPr>
        <w:t xml:space="preserve">Výrobci nadnárodních značek zanechávají své „stopy“ po celém světě. Debaty na téma </w:t>
      </w:r>
      <w:proofErr w:type="spellStart"/>
      <w:r w:rsidRPr="00F0283D">
        <w:rPr>
          <w:rFonts w:ascii="Calibri" w:hAnsi="Calibri"/>
          <w:color w:val="000000"/>
        </w:rPr>
        <w:t>branding</w:t>
      </w:r>
      <w:proofErr w:type="spellEnd"/>
      <w:r w:rsidRPr="00F0283D">
        <w:rPr>
          <w:rFonts w:ascii="Calibri" w:hAnsi="Calibri"/>
          <w:color w:val="000000"/>
        </w:rPr>
        <w:t xml:space="preserve"> se zabývají rolí architektury a designu při vytváření firemní identity. Výstava vychází ze skutečnosti, že tato myšlenka není nikterak nová, vlastně se v mezinárodním měřítku rozšířila již během prvních desetiletí 20. století v souvislosti s působením společno</w:t>
      </w:r>
      <w:r w:rsidR="005F6FD2">
        <w:rPr>
          <w:rFonts w:ascii="Calibri" w:hAnsi="Calibri"/>
          <w:color w:val="000000"/>
        </w:rPr>
        <w:t>stí typu Baťa. Projekt představil</w:t>
      </w:r>
      <w:r w:rsidRPr="00F0283D">
        <w:rPr>
          <w:rFonts w:ascii="Calibri" w:hAnsi="Calibri"/>
          <w:color w:val="000000"/>
        </w:rPr>
        <w:t xml:space="preserve"> mezinárodní satelitní s</w:t>
      </w:r>
      <w:r w:rsidR="005F6FD2">
        <w:rPr>
          <w:rFonts w:ascii="Calibri" w:hAnsi="Calibri"/>
          <w:color w:val="000000"/>
        </w:rPr>
        <w:t>ídliště společnosti Baťa, umožnil</w:t>
      </w:r>
      <w:r w:rsidRPr="00F0283D">
        <w:rPr>
          <w:rFonts w:ascii="Calibri" w:hAnsi="Calibri"/>
          <w:color w:val="000000"/>
        </w:rPr>
        <w:t xml:space="preserve"> jejich srovnání se souč</w:t>
      </w:r>
      <w:r w:rsidR="005F6FD2">
        <w:rPr>
          <w:rFonts w:ascii="Calibri" w:hAnsi="Calibri"/>
          <w:color w:val="000000"/>
        </w:rPr>
        <w:t>asnými světovými výrobci a ukázal</w:t>
      </w:r>
      <w:r w:rsidRPr="00F0283D">
        <w:rPr>
          <w:rFonts w:ascii="Calibri" w:hAnsi="Calibri"/>
          <w:color w:val="000000"/>
        </w:rPr>
        <w:t xml:space="preserve">, nakolik jsou regiony a města přetvářeny „stopou“ nadnárodních </w:t>
      </w:r>
      <w:r w:rsidRPr="00765DC4">
        <w:rPr>
          <w:rFonts w:ascii="Calibri" w:hAnsi="Calibri"/>
          <w:color w:val="000000"/>
        </w:rPr>
        <w:t xml:space="preserve">koncernů. Výstavu připravila Nadace </w:t>
      </w:r>
      <w:proofErr w:type="spellStart"/>
      <w:r w:rsidRPr="00765DC4">
        <w:rPr>
          <w:rFonts w:ascii="Calibri" w:hAnsi="Calibri"/>
          <w:color w:val="000000"/>
        </w:rPr>
        <w:t>Bauhaus</w:t>
      </w:r>
      <w:proofErr w:type="spellEnd"/>
      <w:r w:rsidRPr="00765DC4">
        <w:rPr>
          <w:rFonts w:ascii="Calibri" w:hAnsi="Calibri"/>
          <w:color w:val="000000"/>
        </w:rPr>
        <w:t xml:space="preserve"> v německém </w:t>
      </w:r>
      <w:proofErr w:type="spellStart"/>
      <w:r w:rsidRPr="00765DC4">
        <w:rPr>
          <w:rFonts w:ascii="Calibri" w:hAnsi="Calibri"/>
          <w:color w:val="000000"/>
        </w:rPr>
        <w:t>Dessau</w:t>
      </w:r>
      <w:proofErr w:type="spellEnd"/>
      <w:r w:rsidRPr="00765DC4">
        <w:rPr>
          <w:rFonts w:ascii="Calibri" w:hAnsi="Calibri"/>
          <w:color w:val="000000"/>
        </w:rPr>
        <w:t>, kde byla její premiéra.  Její reprízy byly mimo Zlín v Brně, Švýcarsku a Německu.</w:t>
      </w:r>
    </w:p>
    <w:p w:rsidR="002B5E06" w:rsidRPr="00010B77" w:rsidRDefault="002B5E06" w:rsidP="003571FE">
      <w:pPr>
        <w:pStyle w:val="Bezmezer"/>
        <w:rPr>
          <w:rFonts w:ascii="Calibri" w:hAnsi="Calibri"/>
          <w:b/>
          <w:bCs/>
          <w:color w:val="000000"/>
        </w:rPr>
      </w:pPr>
    </w:p>
    <w:p w:rsidR="002B5E06" w:rsidRDefault="002B5E06" w:rsidP="003571FE">
      <w:pPr>
        <w:pStyle w:val="Bezmezer"/>
        <w:rPr>
          <w:rFonts w:ascii="Calibri" w:hAnsi="Calibri"/>
          <w:b/>
          <w:bCs/>
          <w:color w:val="000000"/>
        </w:rPr>
      </w:pPr>
      <w:r w:rsidRPr="00010B77">
        <w:rPr>
          <w:rFonts w:ascii="Calibri" w:hAnsi="Calibri"/>
          <w:b/>
          <w:bCs/>
          <w:color w:val="000000"/>
        </w:rPr>
        <w:t>C. mimo vlastní instituci:</w:t>
      </w:r>
    </w:p>
    <w:p w:rsidR="002B5E06" w:rsidRPr="00010B77" w:rsidRDefault="002B5E06" w:rsidP="003571FE">
      <w:pPr>
        <w:pStyle w:val="Bezmezer"/>
        <w:rPr>
          <w:rFonts w:ascii="Calibri" w:hAnsi="Calibri"/>
          <w:color w:val="000000"/>
        </w:rPr>
      </w:pPr>
      <w:r w:rsidRPr="00010B77">
        <w:rPr>
          <w:rFonts w:ascii="Calibri" w:hAnsi="Calibri"/>
          <w:color w:val="000000"/>
        </w:rPr>
        <w:t>Město Zlín – výstavní síň na radnici, Miroslav Lorenc (kurátorka Ladislava Horňáková)</w:t>
      </w:r>
    </w:p>
    <w:p w:rsidR="002B5E06" w:rsidRPr="003571FE" w:rsidRDefault="002B5E06" w:rsidP="003571FE">
      <w:pPr>
        <w:pStyle w:val="Bezmezer"/>
        <w:rPr>
          <w:rFonts w:ascii="Calibri" w:hAnsi="Calibri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4.3. Přednášky pro veřejnost: </w:t>
      </w:r>
    </w:p>
    <w:p w:rsidR="002B5E06" w:rsidRDefault="002B5E06" w:rsidP="00010B77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A. ve vlastní instituci</w:t>
      </w:r>
    </w:p>
    <w:p w:rsidR="002B5E06" w:rsidRDefault="002B5E06" w:rsidP="00305FA3">
      <w:pPr>
        <w:rPr>
          <w:rFonts w:ascii="Calibri" w:hAnsi="Calibri" w:cs="Arial"/>
        </w:rPr>
      </w:pPr>
      <w:r w:rsidRPr="002D1650">
        <w:rPr>
          <w:rFonts w:ascii="Calibri" w:hAnsi="Calibri" w:cs="Arial"/>
        </w:rPr>
        <w:t>Přednáška o Umělecké besedě a koncepci výstavy Z rodinného alba pro Klub přátel výtvarného umění a knihy – 8. 10. 2013 (Pavlína Pyšná)</w:t>
      </w:r>
    </w:p>
    <w:p w:rsidR="002B5E06" w:rsidRPr="002D1650" w:rsidRDefault="002B5E06" w:rsidP="002D1650">
      <w:pPr>
        <w:rPr>
          <w:rFonts w:ascii="Calibri" w:hAnsi="Calibri"/>
        </w:rPr>
      </w:pPr>
      <w:r w:rsidRPr="002D1650">
        <w:rPr>
          <w:rFonts w:ascii="Calibri" w:hAnsi="Calibri"/>
        </w:rPr>
        <w:t>Prezentace k 60. výročí založení galerie – 20. 11. 2013 (V. Mílek, L. Horňáková, P. Pyšná, M. Fišr)</w:t>
      </w:r>
    </w:p>
    <w:p w:rsidR="002B5E06" w:rsidRDefault="002B5E06" w:rsidP="00FF39F6">
      <w:pPr>
        <w:pStyle w:val="Standard"/>
      </w:pPr>
      <w:r>
        <w:rPr>
          <w:rFonts w:ascii="Calibri" w:hAnsi="Calibri" w:cs="Arial"/>
        </w:rPr>
        <w:t>3.</w:t>
      </w:r>
      <w:r w:rsidR="00307030">
        <w:rPr>
          <w:rFonts w:ascii="Calibri" w:hAnsi="Calibri" w:cs="Arial"/>
        </w:rPr>
        <w:t xml:space="preserve"> 12. 2013 </w:t>
      </w:r>
      <w:r>
        <w:rPr>
          <w:rFonts w:ascii="Calibri" w:hAnsi="Calibri" w:cs="Arial"/>
        </w:rPr>
        <w:t>přednáška k výstavě Baťova města (Ladislava Horňáková)</w:t>
      </w:r>
    </w:p>
    <w:p w:rsidR="00307030" w:rsidRDefault="00307030" w:rsidP="00FF39F6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12. 12.</w:t>
      </w:r>
    </w:p>
    <w:p w:rsidR="002B5E06" w:rsidRDefault="00307030" w:rsidP="00FF39F6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16. 12.</w:t>
      </w:r>
    </w:p>
    <w:p w:rsidR="002B5E06" w:rsidRDefault="002B5E06" w:rsidP="00FF39F6">
      <w:pPr>
        <w:pStyle w:val="Standard"/>
      </w:pPr>
      <w:r>
        <w:rPr>
          <w:rFonts w:ascii="Calibri" w:hAnsi="Calibri" w:cs="Arial"/>
        </w:rPr>
        <w:t xml:space="preserve">a 18. 12. </w:t>
      </w:r>
      <w:r w:rsidR="00307030">
        <w:rPr>
          <w:rFonts w:ascii="Calibri" w:hAnsi="Calibri" w:cs="Arial"/>
        </w:rPr>
        <w:t>2013</w:t>
      </w:r>
      <w:r>
        <w:rPr>
          <w:rFonts w:ascii="Calibri" w:hAnsi="Calibri" w:cs="Arial"/>
        </w:rPr>
        <w:t xml:space="preserve"> - přednášky k výstavě Baťova města, Gymnázium TGM ve Zlíně (Ladislava Horňáková)</w:t>
      </w:r>
    </w:p>
    <w:p w:rsidR="002B5E06" w:rsidRDefault="002B5E06" w:rsidP="00FF39F6">
      <w:pPr>
        <w:pStyle w:val="Standard"/>
      </w:pPr>
    </w:p>
    <w:p w:rsidR="002B5E06" w:rsidRDefault="002B5E06" w:rsidP="00010B77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B. </w:t>
      </w:r>
      <w:proofErr w:type="gramStart"/>
      <w:r>
        <w:rPr>
          <w:rFonts w:ascii="Calibri" w:hAnsi="Calibri"/>
          <w:sz w:val="24"/>
        </w:rPr>
        <w:t>mimo</w:t>
      </w:r>
      <w:proofErr w:type="gramEnd"/>
      <w:r>
        <w:rPr>
          <w:rFonts w:ascii="Calibri" w:hAnsi="Calibri"/>
          <w:sz w:val="24"/>
        </w:rPr>
        <w:t xml:space="preserve"> vlastní instituci</w:t>
      </w:r>
    </w:p>
    <w:p w:rsidR="002B5E06" w:rsidRPr="00010B77" w:rsidRDefault="002B5E06" w:rsidP="00FF39F6">
      <w:pPr>
        <w:pStyle w:val="Standard"/>
        <w:rPr>
          <w:rFonts w:ascii="Calibri" w:hAnsi="Calibri"/>
        </w:rPr>
      </w:pPr>
      <w:r w:rsidRPr="00010B77">
        <w:rPr>
          <w:rFonts w:ascii="Calibri" w:hAnsi="Calibri"/>
        </w:rPr>
        <w:t>Ladislava Horňáková:</w:t>
      </w:r>
    </w:p>
    <w:p w:rsidR="002B5E06" w:rsidRDefault="002B5E06" w:rsidP="00FF39F6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Přednáška v Kroměříži pro U3V – architektura Luhačovic, 16.</w:t>
      </w:r>
      <w:r w:rsidR="00307030">
        <w:rPr>
          <w:rFonts w:ascii="Calibri" w:hAnsi="Calibri" w:cs="Arial"/>
        </w:rPr>
        <w:t xml:space="preserve"> 4. 2013</w:t>
      </w:r>
    </w:p>
    <w:p w:rsidR="002B5E06" w:rsidRDefault="002B5E06" w:rsidP="00FF39F6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Přednáška v Domě umění města Brna  - Ideální průmyslová města a satelity firmy Baťa, 17. 4. 2013 </w:t>
      </w:r>
    </w:p>
    <w:p w:rsidR="002B5E06" w:rsidRDefault="002B5E06" w:rsidP="00FF39F6">
      <w:pPr>
        <w:pStyle w:val="Standard"/>
      </w:pPr>
      <w:r>
        <w:rPr>
          <w:rFonts w:ascii="Calibri" w:hAnsi="Calibri" w:cs="Arial"/>
        </w:rPr>
        <w:t xml:space="preserve">Přednáška pro f. </w:t>
      </w:r>
      <w:proofErr w:type="spellStart"/>
      <w:r>
        <w:rPr>
          <w:rFonts w:ascii="Calibri" w:hAnsi="Calibri" w:cs="Arial"/>
        </w:rPr>
        <w:t>Technodat</w:t>
      </w:r>
      <w:proofErr w:type="spellEnd"/>
      <w:r>
        <w:rPr>
          <w:rFonts w:ascii="Calibri" w:hAnsi="Calibri" w:cs="Arial"/>
        </w:rPr>
        <w:t xml:space="preserve"> </w:t>
      </w:r>
      <w:r w:rsidR="005F6FD2">
        <w:rPr>
          <w:rFonts w:ascii="Calibri" w:hAnsi="Calibri" w:cs="Arial"/>
        </w:rPr>
        <w:t>– Meziválečná architektura firmy</w:t>
      </w:r>
      <w:r>
        <w:rPr>
          <w:rFonts w:ascii="Calibri" w:hAnsi="Calibri" w:cs="Arial"/>
        </w:rPr>
        <w:t xml:space="preserve"> Baťa a ko</w:t>
      </w:r>
      <w:r w:rsidR="00307030">
        <w:rPr>
          <w:rFonts w:ascii="Calibri" w:hAnsi="Calibri" w:cs="Arial"/>
        </w:rPr>
        <w:t>m</w:t>
      </w:r>
      <w:r>
        <w:rPr>
          <w:rFonts w:ascii="Calibri" w:hAnsi="Calibri" w:cs="Arial"/>
        </w:rPr>
        <w:t xml:space="preserve">plex se Společenským domem na Dílech, 13. 6. 2013 </w:t>
      </w:r>
    </w:p>
    <w:p w:rsidR="002B5E06" w:rsidRDefault="002B5E06" w:rsidP="00FF39F6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Přednáška pro f. Holík a exkurze – expozice muze</w:t>
      </w:r>
      <w:r w:rsidR="00307030">
        <w:rPr>
          <w:rFonts w:ascii="Calibri" w:hAnsi="Calibri" w:cs="Arial"/>
        </w:rPr>
        <w:t xml:space="preserve">a a galerie a 21. budova, </w:t>
      </w:r>
      <w:r>
        <w:rPr>
          <w:rFonts w:ascii="Calibri" w:hAnsi="Calibri" w:cs="Arial"/>
        </w:rPr>
        <w:t>14. 6. 2013</w:t>
      </w:r>
    </w:p>
    <w:p w:rsidR="002B5E06" w:rsidRDefault="002B5E06" w:rsidP="00FF39F6">
      <w:pPr>
        <w:pStyle w:val="Standard"/>
      </w:pPr>
      <w:r>
        <w:rPr>
          <w:rFonts w:ascii="Calibri" w:hAnsi="Calibri" w:cs="Arial"/>
        </w:rPr>
        <w:t>Přednáška pro RG ČR v rámci Senátu RG – Architektura Zlína – 21.</w:t>
      </w:r>
      <w:r w:rsidR="0030703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bud. Eva Jiřičná, v</w:t>
      </w:r>
      <w:r w:rsidR="00307030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la Tomáše Bati, 16. 10. 2013 </w:t>
      </w:r>
    </w:p>
    <w:p w:rsidR="002B5E06" w:rsidRDefault="002B5E06" w:rsidP="00FF39F6">
      <w:pPr>
        <w:pStyle w:val="Standard"/>
      </w:pPr>
      <w:r>
        <w:rPr>
          <w:rFonts w:ascii="Calibri" w:hAnsi="Calibri" w:cs="Arial"/>
        </w:rPr>
        <w:t>Přednáška o Dušanu Jurkovičovi a architektuře Luhačovic, starostové obcí a kulturní pracovníci Trenčians</w:t>
      </w:r>
      <w:r w:rsidR="00307030">
        <w:rPr>
          <w:rFonts w:ascii="Calibri" w:hAnsi="Calibri" w:cs="Arial"/>
        </w:rPr>
        <w:t xml:space="preserve">kého samosprávného kraje, </w:t>
      </w:r>
      <w:r>
        <w:rPr>
          <w:rFonts w:ascii="Calibri" w:hAnsi="Calibri" w:cs="Arial"/>
        </w:rPr>
        <w:t>Luhačovice, 23. 10. 2013</w:t>
      </w:r>
    </w:p>
    <w:p w:rsidR="002B5E06" w:rsidRPr="0061359C" w:rsidRDefault="002B5E06" w:rsidP="00305FA3">
      <w:pPr>
        <w:rPr>
          <w:rFonts w:ascii="Calibri" w:hAnsi="Calibri" w:cs="Arial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4.4. Odborné výklady ve výstavách a expozicích</w:t>
      </w:r>
    </w:p>
    <w:p w:rsidR="002B5E06" w:rsidRDefault="002B5E06" w:rsidP="00305FA3">
      <w:pPr>
        <w:rPr>
          <w:rFonts w:ascii="Calibri" w:hAnsi="Calibri" w:cs="Arial"/>
          <w:b/>
        </w:rPr>
      </w:pPr>
      <w:r w:rsidRPr="0041057B">
        <w:rPr>
          <w:rFonts w:ascii="Calibri" w:hAnsi="Calibri" w:cs="Arial"/>
          <w:b/>
        </w:rPr>
        <w:t>Výklady k</w:t>
      </w:r>
      <w:r>
        <w:rPr>
          <w:rFonts w:ascii="Calibri" w:hAnsi="Calibri" w:cs="Arial"/>
          <w:b/>
        </w:rPr>
        <w:t> </w:t>
      </w:r>
      <w:r w:rsidRPr="0041057B">
        <w:rPr>
          <w:rFonts w:ascii="Calibri" w:hAnsi="Calibri" w:cs="Arial"/>
          <w:b/>
        </w:rPr>
        <w:t>výstavám</w:t>
      </w:r>
      <w:r>
        <w:rPr>
          <w:rFonts w:ascii="Calibri" w:hAnsi="Calibri" w:cs="Arial"/>
          <w:b/>
        </w:rPr>
        <w:t xml:space="preserve"> a komentované </w:t>
      </w:r>
      <w:r w:rsidRPr="0041057B">
        <w:rPr>
          <w:rFonts w:ascii="Calibri" w:hAnsi="Calibri" w:cs="Arial"/>
          <w:b/>
        </w:rPr>
        <w:t>prohlídky</w:t>
      </w:r>
      <w:r>
        <w:rPr>
          <w:rFonts w:ascii="Calibri" w:hAnsi="Calibri" w:cs="Arial"/>
          <w:b/>
        </w:rPr>
        <w:t>:</w:t>
      </w:r>
    </w:p>
    <w:p w:rsidR="002B5E06" w:rsidRDefault="00307030" w:rsidP="00305FA3">
      <w:pPr>
        <w:rPr>
          <w:rFonts w:ascii="Calibri" w:hAnsi="Calibri" w:cs="Arial"/>
        </w:rPr>
      </w:pPr>
      <w:r>
        <w:rPr>
          <w:rFonts w:ascii="Calibri" w:hAnsi="Calibri" w:cs="Arial"/>
        </w:rPr>
        <w:t>V</w:t>
      </w:r>
      <w:r w:rsidR="002B5E06" w:rsidRPr="0041057B">
        <w:rPr>
          <w:rFonts w:ascii="Calibri" w:hAnsi="Calibri" w:cs="Arial"/>
        </w:rPr>
        <w:t xml:space="preserve">ýstavy Z rodinného </w:t>
      </w:r>
      <w:r w:rsidR="002B5E06">
        <w:rPr>
          <w:rFonts w:ascii="Calibri" w:hAnsi="Calibri" w:cs="Arial"/>
        </w:rPr>
        <w:t xml:space="preserve">alba k </w:t>
      </w:r>
      <w:r w:rsidR="002B5E06" w:rsidRPr="0041057B">
        <w:rPr>
          <w:rFonts w:ascii="Calibri" w:hAnsi="Calibri" w:cs="Arial"/>
        </w:rPr>
        <w:t xml:space="preserve">150. výročí </w:t>
      </w:r>
      <w:r>
        <w:rPr>
          <w:rFonts w:ascii="Calibri" w:hAnsi="Calibri" w:cs="Arial"/>
        </w:rPr>
        <w:t xml:space="preserve">UB - </w:t>
      </w:r>
      <w:r w:rsidR="002B5E06" w:rsidRPr="0041057B">
        <w:rPr>
          <w:rFonts w:ascii="Calibri" w:hAnsi="Calibri" w:cs="Arial"/>
        </w:rPr>
        <w:t>Pavlína Pyšná</w:t>
      </w:r>
      <w:r>
        <w:rPr>
          <w:rFonts w:ascii="Calibri" w:hAnsi="Calibri" w:cs="Arial"/>
        </w:rPr>
        <w:t xml:space="preserve"> (8. 10. pro studenty UTB)</w:t>
      </w:r>
    </w:p>
    <w:p w:rsidR="002B5E06" w:rsidRPr="002D1650" w:rsidRDefault="002B5E06" w:rsidP="00BC15C0">
      <w:pPr>
        <w:rPr>
          <w:rFonts w:ascii="Calibri" w:hAnsi="Calibri"/>
        </w:rPr>
      </w:pPr>
      <w:r w:rsidRPr="002D1650">
        <w:rPr>
          <w:rFonts w:ascii="Calibri" w:hAnsi="Calibri"/>
        </w:rPr>
        <w:t>1. 5. 2013 – odborný komentář k otevření expozi</w:t>
      </w:r>
      <w:r w:rsidR="00307030">
        <w:rPr>
          <w:rFonts w:ascii="Calibri" w:hAnsi="Calibri"/>
        </w:rPr>
        <w:t xml:space="preserve">ce pro veřejnost - </w:t>
      </w:r>
      <w:r w:rsidRPr="002D1650">
        <w:rPr>
          <w:rFonts w:ascii="Calibri" w:hAnsi="Calibri"/>
        </w:rPr>
        <w:t>V. Mílek,</w:t>
      </w:r>
      <w:r w:rsidR="00307030">
        <w:rPr>
          <w:rFonts w:ascii="Calibri" w:hAnsi="Calibri"/>
        </w:rPr>
        <w:t xml:space="preserve"> L. Horňáková, P. Pyšná</w:t>
      </w:r>
      <w:r w:rsidRPr="002D1650">
        <w:rPr>
          <w:rFonts w:ascii="Calibri" w:hAnsi="Calibri"/>
        </w:rPr>
        <w:t xml:space="preserve">, M. </w:t>
      </w:r>
      <w:r>
        <w:rPr>
          <w:rFonts w:ascii="Calibri" w:hAnsi="Calibri"/>
        </w:rPr>
        <w:t>Be</w:t>
      </w:r>
      <w:r w:rsidR="00307030">
        <w:rPr>
          <w:rFonts w:ascii="Calibri" w:hAnsi="Calibri"/>
        </w:rPr>
        <w:t>níček</w:t>
      </w:r>
    </w:p>
    <w:p w:rsidR="002B5E06" w:rsidRPr="002D1650" w:rsidRDefault="00307030" w:rsidP="00BC15C0">
      <w:pPr>
        <w:rPr>
          <w:rFonts w:ascii="Calibri" w:hAnsi="Calibri" w:cs="Arial"/>
        </w:rPr>
      </w:pPr>
      <w:r>
        <w:rPr>
          <w:rFonts w:ascii="Calibri" w:hAnsi="Calibri"/>
        </w:rPr>
        <w:t>Komentované prohlídky</w:t>
      </w:r>
      <w:r w:rsidR="00E77AEF">
        <w:rPr>
          <w:rFonts w:ascii="Calibri" w:hAnsi="Calibri"/>
        </w:rPr>
        <w:t xml:space="preserve"> k expozici galerie:</w:t>
      </w:r>
      <w:r>
        <w:rPr>
          <w:rFonts w:ascii="Calibri" w:hAnsi="Calibri"/>
        </w:rPr>
        <w:t xml:space="preserve"> Ladislava </w:t>
      </w:r>
      <w:proofErr w:type="spellStart"/>
      <w:r>
        <w:rPr>
          <w:rFonts w:ascii="Calibri" w:hAnsi="Calibri"/>
        </w:rPr>
        <w:t>Hoň</w:t>
      </w:r>
      <w:r w:rsidR="002B5E06" w:rsidRPr="002D1650">
        <w:rPr>
          <w:rFonts w:ascii="Calibri" w:hAnsi="Calibri"/>
        </w:rPr>
        <w:t>áková</w:t>
      </w:r>
      <w:proofErr w:type="spellEnd"/>
      <w:r w:rsidR="00E77AEF">
        <w:rPr>
          <w:rFonts w:ascii="Calibri" w:hAnsi="Calibri"/>
        </w:rPr>
        <w:t xml:space="preserve"> 14x</w:t>
      </w:r>
    </w:p>
    <w:p w:rsidR="00307030" w:rsidRPr="0041057B" w:rsidRDefault="00307030" w:rsidP="00305FA3">
      <w:pPr>
        <w:rPr>
          <w:rFonts w:ascii="Calibri" w:hAnsi="Calibri" w:cs="Arial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4.5. Doplňkové kulturní a jiné akce a programy</w:t>
      </w:r>
    </w:p>
    <w:p w:rsidR="002B5E06" w:rsidRPr="001A6808" w:rsidRDefault="002B5E06" w:rsidP="00D62275">
      <w:pPr>
        <w:pStyle w:val="Bezmezer"/>
        <w:rPr>
          <w:rFonts w:ascii="Calibri" w:hAnsi="Calibri"/>
          <w:b/>
          <w:u w:val="single"/>
        </w:rPr>
      </w:pPr>
      <w:r w:rsidRPr="001A6808">
        <w:rPr>
          <w:rFonts w:ascii="Calibri" w:hAnsi="Calibri"/>
          <w:b/>
          <w:u w:val="single"/>
        </w:rPr>
        <w:t>Doprovodné akce: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 xml:space="preserve">31. 1. Rozloučení s Domem umění (koncert a výstava v Domě umění) 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 xml:space="preserve">7. 6. </w:t>
      </w:r>
      <w:r>
        <w:rPr>
          <w:rFonts w:ascii="Calibri" w:hAnsi="Calibri"/>
        </w:rPr>
        <w:t xml:space="preserve"> </w:t>
      </w:r>
      <w:r w:rsidR="00ED28D1">
        <w:rPr>
          <w:rFonts w:ascii="Calibri" w:hAnsi="Calibri"/>
        </w:rPr>
        <w:t xml:space="preserve"> </w:t>
      </w:r>
      <w:r w:rsidRPr="00D22D08">
        <w:rPr>
          <w:rFonts w:ascii="Calibri" w:hAnsi="Calibri"/>
        </w:rPr>
        <w:t>Galerijní a muzejní noc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>17. 5., 24. 5., 31. 5. a 7. 7.</w:t>
      </w:r>
      <w:r>
        <w:rPr>
          <w:rFonts w:ascii="Calibri" w:hAnsi="Calibri"/>
        </w:rPr>
        <w:t xml:space="preserve"> </w:t>
      </w:r>
      <w:r w:rsidRPr="00D22D08">
        <w:rPr>
          <w:rFonts w:ascii="Calibri" w:hAnsi="Calibri"/>
        </w:rPr>
        <w:t xml:space="preserve"> Básníci v prostoru Zlín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proofErr w:type="spellStart"/>
      <w:r w:rsidRPr="001A6808">
        <w:rPr>
          <w:rFonts w:ascii="Calibri" w:hAnsi="Calibri"/>
          <w:b/>
        </w:rPr>
        <w:t>dernisáže</w:t>
      </w:r>
      <w:proofErr w:type="spellEnd"/>
      <w:r w:rsidRPr="001A6808">
        <w:rPr>
          <w:rFonts w:ascii="Calibri" w:hAnsi="Calibri"/>
          <w:b/>
        </w:rPr>
        <w:t>: (</w:t>
      </w:r>
      <w:r w:rsidRPr="00D22D08">
        <w:rPr>
          <w:rFonts w:ascii="Calibri" w:hAnsi="Calibri"/>
        </w:rPr>
        <w:t>u výstav v hlavním prostoru, zpravidla poslední pátek trvání výstavy, program)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proofErr w:type="gramStart"/>
      <w:r w:rsidRPr="00D22D08">
        <w:rPr>
          <w:rFonts w:ascii="Calibri" w:hAnsi="Calibri"/>
        </w:rPr>
        <w:t>20. 9.  – Básníci</w:t>
      </w:r>
      <w:proofErr w:type="gramEnd"/>
      <w:r w:rsidRPr="00D22D08">
        <w:rPr>
          <w:rFonts w:ascii="Calibri" w:hAnsi="Calibri"/>
        </w:rPr>
        <w:t xml:space="preserve"> v prostoru Zlín </w:t>
      </w:r>
      <w:r>
        <w:rPr>
          <w:rFonts w:ascii="Calibri" w:hAnsi="Calibri"/>
        </w:rPr>
        <w:t xml:space="preserve"> -</w:t>
      </w:r>
      <w:r w:rsidRPr="00D22D08">
        <w:rPr>
          <w:rFonts w:ascii="Calibri" w:hAnsi="Calibri"/>
        </w:rPr>
        <w:t>večer poezie Jiřího Jílka – Miroslav a Anežka Kovalovi, Radim Hanke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 xml:space="preserve">27. 9. – </w:t>
      </w:r>
      <w:r>
        <w:rPr>
          <w:rFonts w:ascii="Calibri" w:hAnsi="Calibri"/>
        </w:rPr>
        <w:t xml:space="preserve"> </w:t>
      </w:r>
      <w:r w:rsidRPr="00D22D08">
        <w:rPr>
          <w:rFonts w:ascii="Calibri" w:hAnsi="Calibri"/>
        </w:rPr>
        <w:t>slav</w:t>
      </w:r>
      <w:r w:rsidR="00307030">
        <w:rPr>
          <w:rFonts w:ascii="Calibri" w:hAnsi="Calibri"/>
        </w:rPr>
        <w:t xml:space="preserve">nostní otevření BAŤOVA INSTITUTU </w:t>
      </w:r>
      <w:proofErr w:type="gramStart"/>
      <w:r w:rsidR="00307030">
        <w:rPr>
          <w:rFonts w:ascii="Calibri" w:hAnsi="Calibri"/>
        </w:rPr>
        <w:t>14I</w:t>
      </w:r>
      <w:r w:rsidRPr="00D22D08">
        <w:rPr>
          <w:rFonts w:ascii="Calibri" w:hAnsi="Calibri"/>
        </w:rPr>
        <w:t>15</w:t>
      </w:r>
      <w:proofErr w:type="gramEnd"/>
      <w:r w:rsidRPr="00D22D08">
        <w:rPr>
          <w:rFonts w:ascii="Calibri" w:hAnsi="Calibri"/>
        </w:rPr>
        <w:t xml:space="preserve"> –</w:t>
      </w:r>
      <w:proofErr w:type="gramStart"/>
      <w:r w:rsidRPr="00D22D08">
        <w:rPr>
          <w:rFonts w:ascii="Calibri" w:hAnsi="Calibri"/>
        </w:rPr>
        <w:t>program</w:t>
      </w:r>
      <w:proofErr w:type="gramEnd"/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>5. 10. – Den Zlínského kraje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>
        <w:rPr>
          <w:rFonts w:ascii="Calibri" w:hAnsi="Calibri"/>
        </w:rPr>
        <w:t>15. – 16. 10. – Senát</w:t>
      </w:r>
      <w:r w:rsidRPr="00D22D08">
        <w:rPr>
          <w:rFonts w:ascii="Calibri" w:hAnsi="Calibri"/>
        </w:rPr>
        <w:t xml:space="preserve"> Rady galerií ČR</w:t>
      </w:r>
    </w:p>
    <w:p w:rsidR="002B5E06" w:rsidRPr="00D22D08" w:rsidRDefault="002B5E06" w:rsidP="00D62275">
      <w:pPr>
        <w:pStyle w:val="Bezmezer"/>
        <w:rPr>
          <w:rFonts w:ascii="Calibri" w:hAnsi="Calibri"/>
        </w:rPr>
      </w:pPr>
      <w:r w:rsidRPr="00D22D08">
        <w:rPr>
          <w:rFonts w:ascii="Calibri" w:hAnsi="Calibri"/>
        </w:rPr>
        <w:t xml:space="preserve">25. </w:t>
      </w:r>
      <w:proofErr w:type="gramStart"/>
      <w:r w:rsidRPr="00D22D08">
        <w:rPr>
          <w:rFonts w:ascii="Calibri" w:hAnsi="Calibri"/>
        </w:rPr>
        <w:t xml:space="preserve">10 – </w:t>
      </w:r>
      <w:r w:rsidR="00ED28D1">
        <w:rPr>
          <w:rFonts w:ascii="Calibri" w:hAnsi="Calibri"/>
        </w:rPr>
        <w:t xml:space="preserve">  </w:t>
      </w:r>
      <w:r w:rsidRPr="00D22D08">
        <w:rPr>
          <w:rFonts w:ascii="Calibri" w:hAnsi="Calibri"/>
        </w:rPr>
        <w:t>Básníci</w:t>
      </w:r>
      <w:proofErr w:type="gramEnd"/>
      <w:r w:rsidRPr="00D22D08">
        <w:rPr>
          <w:rFonts w:ascii="Calibri" w:hAnsi="Calibri"/>
        </w:rPr>
        <w:t xml:space="preserve"> v prostoru Zlín – Václav Daněk, Rudolf Matys, Richard </w:t>
      </w:r>
      <w:proofErr w:type="spellStart"/>
      <w:r w:rsidRPr="00D22D08">
        <w:rPr>
          <w:rFonts w:ascii="Calibri" w:hAnsi="Calibri"/>
        </w:rPr>
        <w:t>Drury</w:t>
      </w:r>
      <w:proofErr w:type="spellEnd"/>
      <w:r w:rsidRPr="00D22D08">
        <w:rPr>
          <w:rFonts w:ascii="Calibri" w:hAnsi="Calibri"/>
        </w:rPr>
        <w:t>, Jaromír Zemina</w:t>
      </w:r>
    </w:p>
    <w:p w:rsidR="002B5E06" w:rsidRPr="00D22D08" w:rsidRDefault="00E83738" w:rsidP="00D62275">
      <w:pPr>
        <w:pStyle w:val="Bezmezer"/>
        <w:rPr>
          <w:rFonts w:ascii="Calibri" w:hAnsi="Calibri"/>
        </w:rPr>
      </w:pPr>
      <w:r>
        <w:rPr>
          <w:rFonts w:ascii="Calibri" w:hAnsi="Calibri"/>
        </w:rPr>
        <w:t>15</w:t>
      </w:r>
      <w:r w:rsidR="002B5E06">
        <w:rPr>
          <w:rFonts w:ascii="Calibri" w:hAnsi="Calibri"/>
        </w:rPr>
        <w:t xml:space="preserve">. </w:t>
      </w:r>
      <w:proofErr w:type="gramStart"/>
      <w:r w:rsidR="002B5E06">
        <w:rPr>
          <w:rFonts w:ascii="Calibri" w:hAnsi="Calibri"/>
        </w:rPr>
        <w:t xml:space="preserve">11. </w:t>
      </w:r>
      <w:r w:rsidR="002B5E06" w:rsidRPr="00D22D08">
        <w:rPr>
          <w:rFonts w:ascii="Calibri" w:hAnsi="Calibri"/>
        </w:rPr>
        <w:t xml:space="preserve"> – Básníci</w:t>
      </w:r>
      <w:proofErr w:type="gramEnd"/>
      <w:r w:rsidR="002B5E06" w:rsidRPr="00D22D08">
        <w:rPr>
          <w:rFonts w:ascii="Calibri" w:hAnsi="Calibri"/>
        </w:rPr>
        <w:t xml:space="preserve"> v prostoru Zlín večer poesie – Petr Veselý, Zdeněk Volf</w:t>
      </w:r>
    </w:p>
    <w:p w:rsidR="002B5E06" w:rsidRDefault="00E83738" w:rsidP="00D62275">
      <w:pPr>
        <w:pStyle w:val="Bezmezer"/>
        <w:rPr>
          <w:rFonts w:ascii="Calibri" w:hAnsi="Calibri"/>
        </w:rPr>
      </w:pPr>
      <w:r>
        <w:rPr>
          <w:rFonts w:ascii="Calibri" w:hAnsi="Calibri"/>
        </w:rPr>
        <w:t>20</w:t>
      </w:r>
      <w:r w:rsidR="002B5E06">
        <w:rPr>
          <w:rFonts w:ascii="Calibri" w:hAnsi="Calibri"/>
        </w:rPr>
        <w:t xml:space="preserve">. </w:t>
      </w:r>
      <w:proofErr w:type="gramStart"/>
      <w:r w:rsidR="002B5E06">
        <w:rPr>
          <w:rFonts w:ascii="Calibri" w:hAnsi="Calibri"/>
        </w:rPr>
        <w:t xml:space="preserve">12. </w:t>
      </w:r>
      <w:r w:rsidR="002B5E06" w:rsidRPr="00D22D08">
        <w:rPr>
          <w:rFonts w:ascii="Calibri" w:hAnsi="Calibri"/>
        </w:rPr>
        <w:t xml:space="preserve"> – Básníci</w:t>
      </w:r>
      <w:proofErr w:type="gramEnd"/>
      <w:r w:rsidR="002B5E06" w:rsidRPr="00D22D08">
        <w:rPr>
          <w:rFonts w:ascii="Calibri" w:hAnsi="Calibri"/>
        </w:rPr>
        <w:t xml:space="preserve"> v prostoru Zlín večer poesie – Jan Slovák</w:t>
      </w:r>
    </w:p>
    <w:p w:rsidR="002B5E06" w:rsidRDefault="002B5E06" w:rsidP="00D62275">
      <w:pPr>
        <w:pStyle w:val="Bezmezer"/>
        <w:rPr>
          <w:rFonts w:ascii="Calibri" w:hAnsi="Calibri"/>
        </w:rPr>
      </w:pPr>
    </w:p>
    <w:p w:rsidR="002B5E06" w:rsidRPr="00D2404D" w:rsidRDefault="002B5E06" w:rsidP="001E4BB6">
      <w:pPr>
        <w:rPr>
          <w:rFonts w:ascii="Calibri" w:hAnsi="Calibri" w:cs="Arial"/>
        </w:rPr>
      </w:pPr>
      <w:r w:rsidRPr="00D2404D">
        <w:rPr>
          <w:rFonts w:ascii="Calibri" w:hAnsi="Calibri" w:cs="Arial"/>
        </w:rPr>
        <w:t xml:space="preserve">18. 5. 2013 – výtvarná dílna pro rodiny s dětmi ke Dni galerií a muzeí </w:t>
      </w:r>
    </w:p>
    <w:p w:rsidR="002B5E06" w:rsidRPr="00D2404D" w:rsidRDefault="002B5E06" w:rsidP="001E4BB6">
      <w:pPr>
        <w:rPr>
          <w:rFonts w:ascii="Calibri" w:hAnsi="Calibri" w:cs="Arial"/>
        </w:rPr>
      </w:pPr>
      <w:r w:rsidRPr="00D2404D">
        <w:rPr>
          <w:rFonts w:ascii="Calibri" w:hAnsi="Calibri" w:cs="Arial"/>
        </w:rPr>
        <w:t xml:space="preserve">7. 6. 2013 – výtvarná dílna pro rodiny s dětmi a </w:t>
      </w:r>
      <w:r>
        <w:rPr>
          <w:rFonts w:ascii="Calibri" w:hAnsi="Calibri" w:cs="Arial"/>
        </w:rPr>
        <w:t>další doprovodný program</w:t>
      </w:r>
      <w:r w:rsidRPr="00D2404D">
        <w:rPr>
          <w:rFonts w:ascii="Calibri" w:hAnsi="Calibri" w:cs="Arial"/>
        </w:rPr>
        <w:t xml:space="preserve"> pro návštěvníky Galerijní a muzejní noci ve Zlíně 2013</w:t>
      </w:r>
    </w:p>
    <w:p w:rsidR="002B5E06" w:rsidRPr="00D2404D" w:rsidRDefault="002B5E06" w:rsidP="001E4BB6">
      <w:pPr>
        <w:rPr>
          <w:rFonts w:ascii="Calibri" w:hAnsi="Calibri" w:cs="Arial"/>
        </w:rPr>
      </w:pPr>
      <w:r w:rsidRPr="00D2404D">
        <w:rPr>
          <w:rFonts w:ascii="Calibri" w:hAnsi="Calibri" w:cs="Arial"/>
        </w:rPr>
        <w:t>27. 9</w:t>
      </w:r>
      <w:r>
        <w:rPr>
          <w:rFonts w:ascii="Calibri" w:hAnsi="Calibri" w:cs="Arial"/>
        </w:rPr>
        <w:t xml:space="preserve"> 2013</w:t>
      </w:r>
      <w:r w:rsidRPr="00D2404D">
        <w:rPr>
          <w:rFonts w:ascii="Calibri" w:hAnsi="Calibri" w:cs="Arial"/>
        </w:rPr>
        <w:t xml:space="preserve"> - program pro rodiny s dětmi k oficiálnímu otevření 15. budovy 14/15 Baťova institutu</w:t>
      </w:r>
    </w:p>
    <w:p w:rsidR="002B5E06" w:rsidRPr="00D2404D" w:rsidRDefault="002B5E06" w:rsidP="001E4BB6">
      <w:pPr>
        <w:rPr>
          <w:rFonts w:ascii="Calibri" w:hAnsi="Calibri" w:cs="Arial"/>
        </w:rPr>
      </w:pPr>
      <w:r w:rsidRPr="00D2404D">
        <w:rPr>
          <w:rFonts w:ascii="Calibri" w:hAnsi="Calibri" w:cs="Arial"/>
        </w:rPr>
        <w:t xml:space="preserve">5. 10. 2013 – výtvarná dílna pro rodiny s dětmi ke </w:t>
      </w:r>
      <w:r w:rsidRPr="00BB2E94">
        <w:rPr>
          <w:rFonts w:ascii="Calibri" w:hAnsi="Calibri" w:cs="Arial"/>
        </w:rPr>
        <w:t>Dni kraje</w:t>
      </w:r>
      <w:r w:rsidRPr="00D2404D">
        <w:rPr>
          <w:rFonts w:ascii="Calibri" w:hAnsi="Calibri" w:cs="Arial"/>
        </w:rPr>
        <w:t>.</w:t>
      </w:r>
    </w:p>
    <w:p w:rsidR="002B5E06" w:rsidRPr="001C35BE" w:rsidRDefault="002B5E06" w:rsidP="001C35BE">
      <w:pPr>
        <w:rPr>
          <w:rFonts w:ascii="Calibri" w:hAnsi="Calibri" w:cs="Arial"/>
        </w:rPr>
      </w:pPr>
      <w:r w:rsidRPr="00D2404D">
        <w:rPr>
          <w:rFonts w:ascii="Calibri" w:hAnsi="Calibri" w:cs="Arial"/>
        </w:rPr>
        <w:t>20. 11.</w:t>
      </w:r>
      <w:r>
        <w:rPr>
          <w:rFonts w:ascii="Calibri" w:hAnsi="Calibri" w:cs="Arial"/>
        </w:rPr>
        <w:t xml:space="preserve"> </w:t>
      </w:r>
      <w:r w:rsidRPr="00D2404D">
        <w:rPr>
          <w:rFonts w:ascii="Calibri" w:hAnsi="Calibri" w:cs="Arial"/>
        </w:rPr>
        <w:t>2013</w:t>
      </w:r>
      <w:r>
        <w:rPr>
          <w:rFonts w:ascii="Calibri" w:hAnsi="Calibri" w:cs="Arial"/>
        </w:rPr>
        <w:t xml:space="preserve"> - </w:t>
      </w:r>
      <w:r w:rsidRPr="00D2404D">
        <w:rPr>
          <w:rFonts w:ascii="Calibri" w:hAnsi="Calibri" w:cs="Arial"/>
        </w:rPr>
        <w:t>výtvarná dílna pro rodiny s dětmi k 60. výročí založení KGVUZ</w:t>
      </w:r>
    </w:p>
    <w:p w:rsidR="002B5E06" w:rsidRDefault="002B5E06" w:rsidP="00D62275">
      <w:pPr>
        <w:pStyle w:val="Bezmezer"/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4.6. Zájmové aktivity </w:t>
      </w:r>
    </w:p>
    <w:p w:rsidR="002B5E06" w:rsidRPr="00E6457F" w:rsidRDefault="002B5E06" w:rsidP="00087440">
      <w:pPr>
        <w:rPr>
          <w:rFonts w:ascii="Calibri" w:hAnsi="Calibri" w:cs="Arial"/>
        </w:rPr>
      </w:pPr>
      <w:r w:rsidRPr="00E6457F">
        <w:rPr>
          <w:rFonts w:ascii="Calibri" w:hAnsi="Calibri" w:cs="Arial"/>
        </w:rPr>
        <w:t>Činnost Klubu přátel galerie – v roce 2013 se zaměřila především na šíření nabídky členství s ohledem na stěhování </w:t>
      </w:r>
      <w:r w:rsidR="005F6FD2">
        <w:rPr>
          <w:rFonts w:ascii="Calibri" w:hAnsi="Calibri" w:cs="Arial"/>
        </w:rPr>
        <w:t>do nových prostor</w:t>
      </w:r>
      <w:r w:rsidRPr="00E6457F">
        <w:rPr>
          <w:rFonts w:ascii="Calibri" w:hAnsi="Calibri" w:cs="Arial"/>
        </w:rPr>
        <w:t>.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4.7. Spolupráce se zahraničím</w:t>
      </w:r>
    </w:p>
    <w:p w:rsidR="002B5E06" w:rsidRDefault="002B5E06" w:rsidP="00087440">
      <w:pPr>
        <w:jc w:val="both"/>
        <w:rPr>
          <w:rFonts w:ascii="Calibri" w:hAnsi="Calibri" w:cs="Arial"/>
        </w:rPr>
      </w:pPr>
      <w:r w:rsidRPr="009C46B1">
        <w:rPr>
          <w:rFonts w:ascii="Calibri" w:hAnsi="Calibri" w:cs="Arial"/>
        </w:rPr>
        <w:t xml:space="preserve">V roce 2014 byly realizovány </w:t>
      </w:r>
      <w:r>
        <w:rPr>
          <w:rFonts w:ascii="Calibri" w:hAnsi="Calibri" w:cs="Arial"/>
        </w:rPr>
        <w:t xml:space="preserve">čtyři </w:t>
      </w:r>
      <w:r w:rsidRPr="009C46B1">
        <w:rPr>
          <w:rFonts w:ascii="Calibri" w:hAnsi="Calibri" w:cs="Arial"/>
        </w:rPr>
        <w:t>projekty ve spolupr</w:t>
      </w:r>
      <w:r>
        <w:rPr>
          <w:rFonts w:ascii="Calibri" w:hAnsi="Calibri" w:cs="Arial"/>
        </w:rPr>
        <w:t xml:space="preserve">áci se zahraničními subjekty:  </w:t>
      </w:r>
    </w:p>
    <w:p w:rsidR="002B5E06" w:rsidRDefault="002B5E06" w:rsidP="00087440">
      <w:pPr>
        <w:jc w:val="both"/>
        <w:rPr>
          <w:rFonts w:ascii="Calibri" w:hAnsi="Calibri" w:cs="Arial"/>
        </w:rPr>
      </w:pPr>
      <w:proofErr w:type="spellStart"/>
      <w:r w:rsidRPr="00305FA3">
        <w:rPr>
          <w:rFonts w:ascii="Calibri" w:hAnsi="Calibri" w:cs="Arial"/>
          <w:b/>
        </w:rPr>
        <w:t>Trienále</w:t>
      </w:r>
      <w:proofErr w:type="spellEnd"/>
      <w:r w:rsidRPr="00305FA3">
        <w:rPr>
          <w:rFonts w:ascii="Calibri" w:hAnsi="Calibri" w:cs="Arial"/>
          <w:b/>
        </w:rPr>
        <w:t xml:space="preserve"> Prostor Zlín</w:t>
      </w:r>
      <w:r w:rsidRPr="009C46B1">
        <w:rPr>
          <w:rFonts w:ascii="Calibri" w:hAnsi="Calibri" w:cs="Arial"/>
        </w:rPr>
        <w:t xml:space="preserve">, výstava </w:t>
      </w:r>
      <w:proofErr w:type="spellStart"/>
      <w:r w:rsidRPr="00305FA3">
        <w:rPr>
          <w:rFonts w:ascii="Calibri" w:hAnsi="Calibri" w:cs="Arial"/>
          <w:b/>
        </w:rPr>
        <w:t>Ulmský</w:t>
      </w:r>
      <w:proofErr w:type="spellEnd"/>
      <w:r w:rsidRPr="00305FA3">
        <w:rPr>
          <w:rFonts w:ascii="Calibri" w:hAnsi="Calibri" w:cs="Arial"/>
          <w:b/>
        </w:rPr>
        <w:t xml:space="preserve"> model</w:t>
      </w:r>
      <w:r>
        <w:rPr>
          <w:rFonts w:ascii="Calibri" w:hAnsi="Calibri" w:cs="Arial"/>
          <w:b/>
        </w:rPr>
        <w:t xml:space="preserve">, </w:t>
      </w:r>
      <w:r w:rsidRPr="00305FA3">
        <w:rPr>
          <w:rFonts w:ascii="Calibri" w:hAnsi="Calibri" w:cs="Arial"/>
        </w:rPr>
        <w:t>výstava</w:t>
      </w:r>
      <w:r>
        <w:rPr>
          <w:rFonts w:ascii="Calibri" w:hAnsi="Calibri" w:cs="Arial"/>
          <w:b/>
        </w:rPr>
        <w:t xml:space="preserve"> Baťova města</w:t>
      </w:r>
      <w:r w:rsidRPr="009C46B1">
        <w:rPr>
          <w:rFonts w:ascii="Calibri" w:hAnsi="Calibri" w:cs="Arial"/>
        </w:rPr>
        <w:t xml:space="preserve"> a projekt </w:t>
      </w:r>
      <w:r w:rsidRPr="00305FA3">
        <w:rPr>
          <w:rFonts w:ascii="Calibri" w:hAnsi="Calibri" w:cs="Arial"/>
        </w:rPr>
        <w:t>České a slovenské vzdělávání uměním</w:t>
      </w:r>
      <w:r w:rsidRPr="009C46B1">
        <w:rPr>
          <w:rFonts w:ascii="Calibri" w:hAnsi="Calibri" w:cs="Arial"/>
        </w:rPr>
        <w:t xml:space="preserve">. </w:t>
      </w:r>
    </w:p>
    <w:p w:rsidR="002B5E06" w:rsidRPr="009C46B1" w:rsidRDefault="002B5E06" w:rsidP="00087440">
      <w:pPr>
        <w:jc w:val="both"/>
        <w:rPr>
          <w:rFonts w:ascii="Calibri" w:hAnsi="Calibri" w:cs="Arial"/>
        </w:rPr>
      </w:pPr>
      <w:r w:rsidRPr="009C46B1">
        <w:rPr>
          <w:rFonts w:ascii="Calibri" w:hAnsi="Calibri" w:cs="Arial"/>
        </w:rPr>
        <w:t xml:space="preserve">Mezinárodní spolupráce se vztahuje i k časopisu </w:t>
      </w:r>
      <w:r w:rsidRPr="00305FA3">
        <w:rPr>
          <w:rFonts w:ascii="Calibri" w:hAnsi="Calibri" w:cs="Arial"/>
          <w:b/>
        </w:rPr>
        <w:t>Prostor Zlín</w:t>
      </w:r>
      <w:r w:rsidRPr="009C46B1">
        <w:rPr>
          <w:rFonts w:ascii="Calibri" w:hAnsi="Calibri" w:cs="Arial"/>
        </w:rPr>
        <w:t xml:space="preserve">, v němž pravidelně přinášíme články zahraničních autorů reflektující výstavy a jiná aktuální témata na Slovensku a příležitostně i v dalších například v Polsku. </w:t>
      </w:r>
    </w:p>
    <w:p w:rsidR="002B5E06" w:rsidRPr="00BC15C0" w:rsidRDefault="002B5E06" w:rsidP="00087440">
      <w:pPr>
        <w:jc w:val="both"/>
        <w:rPr>
          <w:rFonts w:ascii="Calibri" w:hAnsi="Calibri" w:cs="Arial"/>
          <w:color w:val="FF0000"/>
        </w:rPr>
      </w:pPr>
      <w:r w:rsidRPr="009C46B1">
        <w:rPr>
          <w:rFonts w:ascii="Calibri" w:hAnsi="Calibri" w:cs="Arial"/>
        </w:rPr>
        <w:t>Tuto činnost by nemohla galerie rozvíjet bez spolupráce s řadou dalších odborných subjektů. Galerie i v roce 2013 usilovala o rozvoj partnerský vztahů s odbornými institucemi zejména na Slovensku (</w:t>
      </w:r>
      <w:proofErr w:type="spellStart"/>
      <w:r w:rsidRPr="009C46B1">
        <w:rPr>
          <w:rFonts w:ascii="Calibri" w:hAnsi="Calibri" w:cs="Arial"/>
        </w:rPr>
        <w:t>trienále</w:t>
      </w:r>
      <w:proofErr w:type="spellEnd"/>
      <w:r w:rsidRPr="009C46B1">
        <w:rPr>
          <w:rFonts w:ascii="Calibri" w:hAnsi="Calibri" w:cs="Arial"/>
        </w:rPr>
        <w:t xml:space="preserve"> Prostor Zlín - </w:t>
      </w:r>
      <w:proofErr w:type="spellStart"/>
      <w:r w:rsidRPr="009C46B1">
        <w:rPr>
          <w:rFonts w:ascii="Calibri" w:hAnsi="Calibri" w:cs="Arial"/>
        </w:rPr>
        <w:t>Galéria</w:t>
      </w:r>
      <w:proofErr w:type="spellEnd"/>
      <w:r w:rsidRPr="009C46B1">
        <w:rPr>
          <w:rFonts w:ascii="Calibri" w:hAnsi="Calibri" w:cs="Arial"/>
        </w:rPr>
        <w:t xml:space="preserve"> </w:t>
      </w:r>
      <w:proofErr w:type="spellStart"/>
      <w:r w:rsidRPr="009C46B1">
        <w:rPr>
          <w:rFonts w:ascii="Calibri" w:hAnsi="Calibri" w:cs="Arial"/>
        </w:rPr>
        <w:t>mesta</w:t>
      </w:r>
      <w:proofErr w:type="spellEnd"/>
      <w:r w:rsidRPr="009C46B1">
        <w:rPr>
          <w:rFonts w:ascii="Calibri" w:hAnsi="Calibri" w:cs="Arial"/>
        </w:rPr>
        <w:t xml:space="preserve"> Bratislavy; Evropská kulturní stezka sv. Cyrila a Metoděje - Nitranská </w:t>
      </w:r>
      <w:proofErr w:type="spellStart"/>
      <w:r w:rsidRPr="009C46B1">
        <w:rPr>
          <w:rFonts w:ascii="Calibri" w:hAnsi="Calibri" w:cs="Arial"/>
        </w:rPr>
        <w:t>galéria</w:t>
      </w:r>
      <w:proofErr w:type="spellEnd"/>
      <w:r w:rsidRPr="009C46B1">
        <w:rPr>
          <w:rFonts w:ascii="Calibri" w:hAnsi="Calibri" w:cs="Arial"/>
        </w:rPr>
        <w:t xml:space="preserve">; Projektu </w:t>
      </w:r>
      <w:r w:rsidRPr="00BC15C0">
        <w:rPr>
          <w:rFonts w:ascii="Calibri" w:hAnsi="Calibri" w:cs="Arial"/>
        </w:rPr>
        <w:t>přeshraniční spolupráce České a Slovenské vzdělávání uměním - </w:t>
      </w:r>
      <w:proofErr w:type="spellStart"/>
      <w:r w:rsidRPr="00BC15C0">
        <w:rPr>
          <w:rFonts w:ascii="Calibri" w:hAnsi="Calibri" w:cs="Arial"/>
        </w:rPr>
        <w:t>Galéria</w:t>
      </w:r>
      <w:proofErr w:type="spellEnd"/>
      <w:r w:rsidRPr="00BC15C0">
        <w:rPr>
          <w:rFonts w:ascii="Calibri" w:hAnsi="Calibri" w:cs="Arial"/>
        </w:rPr>
        <w:t xml:space="preserve"> M. A. </w:t>
      </w:r>
      <w:proofErr w:type="spellStart"/>
      <w:r w:rsidRPr="00BC15C0">
        <w:rPr>
          <w:rFonts w:ascii="Calibri" w:hAnsi="Calibri" w:cs="Arial"/>
        </w:rPr>
        <w:t>Bazovského</w:t>
      </w:r>
      <w:proofErr w:type="spellEnd"/>
      <w:r w:rsidRPr="00BC15C0">
        <w:rPr>
          <w:rFonts w:ascii="Calibri" w:hAnsi="Calibri" w:cs="Arial"/>
        </w:rPr>
        <w:t xml:space="preserve"> v Trenčíně) v Polsku (</w:t>
      </w:r>
      <w:proofErr w:type="spellStart"/>
      <w:r w:rsidRPr="00BC15C0">
        <w:rPr>
          <w:rFonts w:ascii="Calibri" w:hAnsi="Calibri" w:cs="Arial"/>
        </w:rPr>
        <w:t>trienále</w:t>
      </w:r>
      <w:proofErr w:type="spellEnd"/>
      <w:r w:rsidRPr="00BC15C0">
        <w:rPr>
          <w:rFonts w:ascii="Calibri" w:hAnsi="Calibri" w:cs="Arial"/>
        </w:rPr>
        <w:t xml:space="preserve"> Prostor Zlín </w:t>
      </w:r>
      <w:proofErr w:type="spellStart"/>
      <w:r w:rsidRPr="00BC15C0">
        <w:rPr>
          <w:rFonts w:ascii="Calibri" w:hAnsi="Calibri" w:cs="Arial"/>
        </w:rPr>
        <w:t>Galeria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Bielska</w:t>
      </w:r>
      <w:proofErr w:type="spellEnd"/>
      <w:r w:rsidRPr="00BC15C0">
        <w:rPr>
          <w:rFonts w:ascii="Calibri" w:hAnsi="Calibri" w:cs="Arial"/>
        </w:rPr>
        <w:t xml:space="preserve"> BWA) a v Německu (výstava </w:t>
      </w:r>
      <w:proofErr w:type="spellStart"/>
      <w:r w:rsidRPr="00BC15C0">
        <w:rPr>
          <w:rFonts w:ascii="Calibri" w:hAnsi="Calibri" w:cs="Arial"/>
        </w:rPr>
        <w:t>Ulmský</w:t>
      </w:r>
      <w:proofErr w:type="spellEnd"/>
      <w:r w:rsidRPr="00BC15C0">
        <w:rPr>
          <w:rFonts w:ascii="Calibri" w:hAnsi="Calibri" w:cs="Arial"/>
        </w:rPr>
        <w:t xml:space="preserve"> model - Institut </w:t>
      </w:r>
      <w:proofErr w:type="spellStart"/>
      <w:r w:rsidRPr="00BC15C0">
        <w:rPr>
          <w:rFonts w:ascii="Calibri" w:hAnsi="Calibri" w:cs="Arial"/>
        </w:rPr>
        <w:t>für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Auslandsbeziehungen</w:t>
      </w:r>
      <w:proofErr w:type="spellEnd"/>
      <w:r w:rsidRPr="00BC15C0">
        <w:rPr>
          <w:rFonts w:ascii="Calibri" w:hAnsi="Calibri" w:cs="Arial"/>
        </w:rPr>
        <w:t xml:space="preserve"> a výstava Baťova města, nadace </w:t>
      </w:r>
      <w:proofErr w:type="spellStart"/>
      <w:r w:rsidRPr="00BC15C0">
        <w:rPr>
          <w:rFonts w:ascii="Calibri" w:hAnsi="Calibri" w:cs="Arial"/>
        </w:rPr>
        <w:t>Bauhaus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Dessau</w:t>
      </w:r>
      <w:proofErr w:type="spellEnd"/>
      <w:r w:rsidRPr="00BC15C0">
        <w:rPr>
          <w:rFonts w:ascii="Calibri" w:hAnsi="Calibri" w:cs="Arial"/>
        </w:rPr>
        <w:t>) a v Maďarsku (</w:t>
      </w:r>
      <w:proofErr w:type="spellStart"/>
      <w:r w:rsidRPr="00BC15C0">
        <w:rPr>
          <w:rFonts w:ascii="Calibri" w:hAnsi="Calibri" w:cs="Arial"/>
        </w:rPr>
        <w:t>trienále</w:t>
      </w:r>
      <w:proofErr w:type="spellEnd"/>
      <w:r w:rsidRPr="00BC15C0">
        <w:rPr>
          <w:rFonts w:ascii="Calibri" w:hAnsi="Calibri" w:cs="Arial"/>
        </w:rPr>
        <w:t xml:space="preserve"> prostor Zlín - </w:t>
      </w:r>
      <w:proofErr w:type="spellStart"/>
      <w:r w:rsidRPr="00BC15C0">
        <w:rPr>
          <w:rFonts w:ascii="Calibri" w:hAnsi="Calibri" w:cs="Arial"/>
        </w:rPr>
        <w:t>Fiatal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Képzőművészek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Stúdiója</w:t>
      </w:r>
      <w:proofErr w:type="spellEnd"/>
      <w:r w:rsidRPr="00BC15C0">
        <w:rPr>
          <w:rFonts w:ascii="Calibri" w:hAnsi="Calibri" w:cs="Arial"/>
        </w:rPr>
        <w:t xml:space="preserve"> </w:t>
      </w:r>
      <w:proofErr w:type="spellStart"/>
      <w:r w:rsidRPr="00BC15C0">
        <w:rPr>
          <w:rFonts w:ascii="Calibri" w:hAnsi="Calibri" w:cs="Arial"/>
        </w:rPr>
        <w:t>Egyesület</w:t>
      </w:r>
      <w:proofErr w:type="spellEnd"/>
      <w:r w:rsidRPr="00BC15C0">
        <w:rPr>
          <w:rFonts w:ascii="Calibri" w:hAnsi="Calibri" w:cs="Arial"/>
        </w:rPr>
        <w:t>), což je nezbytná podmínka zdárné přípravy a realizace rozsáhlých mezinárodních projektů.</w:t>
      </w:r>
      <w:r w:rsidRPr="00BC15C0">
        <w:rPr>
          <w:rFonts w:ascii="Calibri" w:hAnsi="Calibri" w:cs="Arial"/>
          <w:color w:val="FF0000"/>
        </w:rPr>
        <w:t xml:space="preserve"> </w:t>
      </w:r>
    </w:p>
    <w:p w:rsidR="002B5E06" w:rsidRPr="00BC15C0" w:rsidRDefault="005F6FD2" w:rsidP="001E4BB6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- Na realizaci</w:t>
      </w:r>
      <w:r w:rsidR="002B5E06" w:rsidRPr="00BC15C0">
        <w:rPr>
          <w:rFonts w:ascii="Calibri" w:hAnsi="Calibri"/>
        </w:rPr>
        <w:t xml:space="preserve"> </w:t>
      </w:r>
      <w:proofErr w:type="spellStart"/>
      <w:r w:rsidR="002B5E06" w:rsidRPr="00BC15C0">
        <w:rPr>
          <w:rFonts w:ascii="Calibri" w:hAnsi="Calibri"/>
        </w:rPr>
        <w:t>mikrorojektu</w:t>
      </w:r>
      <w:proofErr w:type="spellEnd"/>
      <w:r w:rsidR="002B5E06" w:rsidRPr="00BC15C0">
        <w:rPr>
          <w:rFonts w:ascii="Calibri" w:hAnsi="Calibri"/>
        </w:rPr>
        <w:t xml:space="preserve"> České a slovenské vzdělávání uměním se podílely Krajské galerie výtvarného umění ve Zlíně a </w:t>
      </w:r>
      <w:proofErr w:type="spellStart"/>
      <w:r w:rsidR="002B5E06" w:rsidRPr="00BC15C0">
        <w:rPr>
          <w:rFonts w:ascii="Calibri" w:hAnsi="Calibri"/>
        </w:rPr>
        <w:t>Galéria</w:t>
      </w:r>
      <w:proofErr w:type="spellEnd"/>
      <w:r w:rsidR="002B5E06" w:rsidRPr="00BC15C0">
        <w:rPr>
          <w:rFonts w:ascii="Calibri" w:hAnsi="Calibri"/>
        </w:rPr>
        <w:t xml:space="preserve"> </w:t>
      </w:r>
      <w:proofErr w:type="spellStart"/>
      <w:r w:rsidR="002B5E06" w:rsidRPr="00BC15C0">
        <w:rPr>
          <w:rFonts w:ascii="Calibri" w:hAnsi="Calibri"/>
        </w:rPr>
        <w:t>Miloša</w:t>
      </w:r>
      <w:proofErr w:type="spellEnd"/>
      <w:r w:rsidR="002B5E06" w:rsidRPr="00BC15C0">
        <w:rPr>
          <w:rFonts w:ascii="Calibri" w:hAnsi="Calibri"/>
        </w:rPr>
        <w:t xml:space="preserve"> Alexandra </w:t>
      </w:r>
      <w:proofErr w:type="spellStart"/>
      <w:r w:rsidR="002B5E06" w:rsidRPr="00BC15C0">
        <w:rPr>
          <w:rFonts w:ascii="Calibri" w:hAnsi="Calibri"/>
        </w:rPr>
        <w:t>Bazovského</w:t>
      </w:r>
      <w:proofErr w:type="spellEnd"/>
      <w:r w:rsidR="002B5E06" w:rsidRPr="00BC15C0">
        <w:rPr>
          <w:rFonts w:ascii="Calibri" w:hAnsi="Calibri"/>
        </w:rPr>
        <w:t xml:space="preserve"> v Trenčíně, z jejichž spolupráce vnikly p</w:t>
      </w:r>
      <w:r w:rsidR="002B5E06" w:rsidRPr="00BC15C0">
        <w:rPr>
          <w:rFonts w:ascii="Calibri" w:hAnsi="Calibri" w:cs="Arial"/>
        </w:rPr>
        <w:t>ublikace</w:t>
      </w:r>
      <w:r w:rsidR="001C35BE">
        <w:rPr>
          <w:rFonts w:ascii="Calibri" w:hAnsi="Calibri" w:cs="Arial"/>
          <w:b/>
        </w:rPr>
        <w:t xml:space="preserve"> </w:t>
      </w:r>
      <w:r w:rsidR="001C35BE" w:rsidRPr="001C35BE">
        <w:rPr>
          <w:rFonts w:ascii="Calibri" w:hAnsi="Calibri" w:cs="Arial"/>
        </w:rPr>
        <w:t>p</w:t>
      </w:r>
      <w:r w:rsidR="002B5E06" w:rsidRPr="001C35BE">
        <w:rPr>
          <w:rFonts w:ascii="Calibri" w:hAnsi="Calibri"/>
        </w:rPr>
        <w:t>r</w:t>
      </w:r>
      <w:r w:rsidR="002B5E06" w:rsidRPr="00BC15C0">
        <w:rPr>
          <w:rFonts w:ascii="Calibri" w:hAnsi="Calibri"/>
        </w:rPr>
        <w:t>acovních listů ke stálým expozicím zmíněných institucí.</w:t>
      </w:r>
    </w:p>
    <w:p w:rsidR="002B5E06" w:rsidRDefault="002B5E06" w:rsidP="001E4BB6">
      <w:pPr>
        <w:rPr>
          <w:rFonts w:ascii="Calibri" w:hAnsi="Calibri" w:cs="Arial"/>
        </w:rPr>
      </w:pPr>
      <w:r w:rsidRPr="00BC15C0">
        <w:rPr>
          <w:rFonts w:ascii="Calibri" w:hAnsi="Calibri" w:cs="Arial"/>
        </w:rPr>
        <w:t xml:space="preserve">- KGVUZ uspořádala pro členy Komory edukačních pracovníků RG ČR a pro galerijní pedagogy </w:t>
      </w:r>
      <w:r w:rsidRPr="00BC15C0">
        <w:rPr>
          <w:rFonts w:ascii="Calibri" w:hAnsi="Calibri"/>
        </w:rPr>
        <w:t>z českých a slovenských galerií</w:t>
      </w:r>
      <w:r w:rsidRPr="00BC15C0">
        <w:rPr>
          <w:rFonts w:ascii="Calibri" w:hAnsi="Calibri" w:cs="Arial"/>
        </w:rPr>
        <w:t xml:space="preserve"> dvoudenní školení a workshop na tvorbu dialogových listů ke stálým expozicím (24. - 25. 4. 2013)</w:t>
      </w:r>
    </w:p>
    <w:p w:rsidR="002B5E06" w:rsidRDefault="002B5E06" w:rsidP="00087440">
      <w:pPr>
        <w:jc w:val="both"/>
        <w:rPr>
          <w:rFonts w:ascii="Calibri" w:hAnsi="Calibri" w:cs="Arial"/>
          <w:color w:val="FF0000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4.8. Spolupráce s jinými kraji</w:t>
      </w:r>
    </w:p>
    <w:p w:rsidR="002B5E06" w:rsidRPr="00BC15C0" w:rsidRDefault="002B5E06" w:rsidP="00385715">
      <w:pPr>
        <w:rPr>
          <w:rFonts w:ascii="Calibri" w:hAnsi="Calibri" w:cs="Arial"/>
        </w:rPr>
      </w:pPr>
      <w:r>
        <w:rPr>
          <w:rFonts w:ascii="Calibri" w:hAnsi="Calibri"/>
          <w:sz w:val="24"/>
        </w:rPr>
        <w:t xml:space="preserve"> </w:t>
      </w:r>
      <w:r>
        <w:rPr>
          <w:rFonts w:ascii="Calibri" w:hAnsi="Calibri" w:cs="Arial"/>
        </w:rPr>
        <w:t>Spolupráce s Trenčianským samosprávným krajem – architektura Dušana Jurkoviče,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4.9. Spolupráce mezi sebou navzájem </w:t>
      </w:r>
    </w:p>
    <w:p w:rsidR="002B5E06" w:rsidRDefault="002B5E06" w:rsidP="00087440">
      <w:pPr>
        <w:jc w:val="both"/>
        <w:rPr>
          <w:rFonts w:ascii="Calibri" w:hAnsi="Calibri" w:cs="Arial"/>
        </w:rPr>
      </w:pPr>
      <w:r w:rsidRPr="00E5630A">
        <w:rPr>
          <w:rFonts w:ascii="Calibri" w:hAnsi="Calibri" w:cs="Arial"/>
        </w:rPr>
        <w:t>Spolupráce s Muzeem jihovýchodní Moravy ve Zlíně (</w:t>
      </w:r>
      <w:r w:rsidR="005F6FD2">
        <w:rPr>
          <w:rFonts w:ascii="Calibri" w:hAnsi="Calibri" w:cs="Arial"/>
        </w:rPr>
        <w:t>Galerijní a m</w:t>
      </w:r>
      <w:r w:rsidRPr="00E5630A">
        <w:rPr>
          <w:rFonts w:ascii="Calibri" w:hAnsi="Calibri" w:cs="Arial"/>
        </w:rPr>
        <w:t xml:space="preserve">uzejní noc, akce v rámci 14|15 Baťova institutu) a s Krajskou knihovnou Františka Bartoše ve Zlíně (Literární jaro, umělecká díla v prostoru knihovny) 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4.10. Návštěvnost galerie</w:t>
      </w:r>
    </w:p>
    <w:p w:rsidR="002B5E06" w:rsidRDefault="00136B2D">
      <w:pPr>
        <w:rPr>
          <w:rFonts w:ascii="Calibri" w:hAnsi="Calibri"/>
          <w:bCs/>
        </w:rPr>
      </w:pPr>
      <w:r>
        <w:rPr>
          <w:rFonts w:ascii="Calibri" w:hAnsi="Calibri"/>
          <w:bCs/>
        </w:rPr>
        <w:t>Celková návštěvnost</w:t>
      </w:r>
      <w:r w:rsidR="002B5E06" w:rsidRPr="00BC15C0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výstav a akcí galerie </w:t>
      </w:r>
      <w:r w:rsidRPr="00BC15C0">
        <w:rPr>
          <w:rFonts w:ascii="Calibri" w:hAnsi="Calibri"/>
          <w:bCs/>
        </w:rPr>
        <w:t xml:space="preserve">v roce </w:t>
      </w:r>
      <w:r>
        <w:rPr>
          <w:rFonts w:ascii="Calibri" w:hAnsi="Calibri"/>
          <w:bCs/>
        </w:rPr>
        <w:t>2013 byla 22 330</w:t>
      </w:r>
      <w:r w:rsidR="002B5E06">
        <w:rPr>
          <w:rFonts w:ascii="Calibri" w:hAnsi="Calibri"/>
          <w:bCs/>
        </w:rPr>
        <w:t xml:space="preserve"> návštěvníků (galerie uzavřena do 1. 5. 2013)</w:t>
      </w:r>
    </w:p>
    <w:p w:rsidR="002B5E06" w:rsidRPr="00BC15C0" w:rsidRDefault="002B5E06">
      <w:pPr>
        <w:rPr>
          <w:rFonts w:ascii="Calibri" w:hAnsi="Calibri"/>
          <w:bCs/>
        </w:rPr>
      </w:pPr>
      <w:r>
        <w:rPr>
          <w:rFonts w:ascii="Calibri" w:hAnsi="Calibri"/>
          <w:bCs/>
        </w:rPr>
        <w:t>počet platících návštěvníků</w:t>
      </w:r>
      <w:r w:rsidR="00136B2D">
        <w:rPr>
          <w:rFonts w:ascii="Calibri" w:hAnsi="Calibri"/>
          <w:bCs/>
        </w:rPr>
        <w:t xml:space="preserve"> </w:t>
      </w:r>
      <w:proofErr w:type="gramStart"/>
      <w:r w:rsidR="00136B2D">
        <w:rPr>
          <w:rFonts w:ascii="Calibri" w:hAnsi="Calibri"/>
          <w:bCs/>
        </w:rPr>
        <w:t>výstav</w:t>
      </w:r>
      <w:r>
        <w:rPr>
          <w:rFonts w:ascii="Calibri" w:hAnsi="Calibri"/>
          <w:bCs/>
        </w:rPr>
        <w:t xml:space="preserve">                    4 988</w:t>
      </w:r>
      <w:proofErr w:type="gramEnd"/>
    </w:p>
    <w:p w:rsidR="002B5E06" w:rsidRDefault="002B5E06">
      <w:pPr>
        <w:rPr>
          <w:rFonts w:ascii="Calibri" w:hAnsi="Calibri"/>
          <w:bCs/>
        </w:rPr>
      </w:pPr>
      <w:r w:rsidRPr="002A457E">
        <w:rPr>
          <w:rFonts w:ascii="Calibri" w:hAnsi="Calibri"/>
          <w:bCs/>
        </w:rPr>
        <w:t>počet neplatících návštěvníků</w:t>
      </w:r>
      <w:r>
        <w:rPr>
          <w:rFonts w:ascii="Calibri" w:hAnsi="Calibri"/>
          <w:bCs/>
        </w:rPr>
        <w:t xml:space="preserve"> </w:t>
      </w:r>
      <w:proofErr w:type="gramStart"/>
      <w:r w:rsidR="00136B2D">
        <w:rPr>
          <w:rFonts w:ascii="Calibri" w:hAnsi="Calibri"/>
          <w:bCs/>
        </w:rPr>
        <w:t>výstav</w:t>
      </w:r>
      <w:r>
        <w:rPr>
          <w:rFonts w:ascii="Calibri" w:hAnsi="Calibri"/>
          <w:bCs/>
        </w:rPr>
        <w:t xml:space="preserve">               </w:t>
      </w:r>
      <w:r w:rsidRPr="002A457E">
        <w:rPr>
          <w:rFonts w:ascii="Calibri" w:hAnsi="Calibri"/>
          <w:bCs/>
        </w:rPr>
        <w:t xml:space="preserve"> 8</w:t>
      </w:r>
      <w:r>
        <w:rPr>
          <w:rFonts w:ascii="Calibri" w:hAnsi="Calibri"/>
          <w:bCs/>
        </w:rPr>
        <w:t> </w:t>
      </w:r>
      <w:r w:rsidRPr="002A457E">
        <w:rPr>
          <w:rFonts w:ascii="Calibri" w:hAnsi="Calibri"/>
          <w:bCs/>
        </w:rPr>
        <w:t>871</w:t>
      </w:r>
      <w:proofErr w:type="gramEnd"/>
    </w:p>
    <w:p w:rsidR="002B5E06" w:rsidRDefault="002B5E06" w:rsidP="002A457E">
      <w:pPr>
        <w:tabs>
          <w:tab w:val="left" w:pos="3495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počet návštěvníků </w:t>
      </w:r>
      <w:r w:rsidR="00136B2D">
        <w:rPr>
          <w:rFonts w:ascii="Calibri" w:hAnsi="Calibri"/>
          <w:bCs/>
        </w:rPr>
        <w:t xml:space="preserve">výstav s průkazkou ZTP     </w:t>
      </w:r>
      <w:r>
        <w:rPr>
          <w:rFonts w:ascii="Calibri" w:hAnsi="Calibri"/>
          <w:bCs/>
        </w:rPr>
        <w:t xml:space="preserve">       78</w:t>
      </w:r>
    </w:p>
    <w:p w:rsidR="00136B2D" w:rsidRDefault="00136B2D" w:rsidP="002A457E">
      <w:pPr>
        <w:tabs>
          <w:tab w:val="left" w:pos="3495"/>
        </w:tabs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počet návštěvníků doprovodných </w:t>
      </w:r>
      <w:proofErr w:type="gramStart"/>
      <w:r>
        <w:rPr>
          <w:rFonts w:ascii="Calibri" w:hAnsi="Calibri"/>
          <w:bCs/>
        </w:rPr>
        <w:t>akcí               8393</w:t>
      </w:r>
      <w:proofErr w:type="gramEnd"/>
      <w:r>
        <w:rPr>
          <w:rFonts w:ascii="Calibri" w:hAnsi="Calibri"/>
          <w:bCs/>
        </w:rPr>
        <w:t xml:space="preserve"> </w:t>
      </w:r>
    </w:p>
    <w:p w:rsidR="00BA2D0C" w:rsidRPr="002A457E" w:rsidRDefault="00BA2D0C" w:rsidP="002A457E">
      <w:pPr>
        <w:tabs>
          <w:tab w:val="left" w:pos="3495"/>
        </w:tabs>
        <w:rPr>
          <w:rFonts w:ascii="Calibri" w:hAnsi="Calibri"/>
          <w:bCs/>
        </w:rPr>
      </w:pPr>
    </w:p>
    <w:p w:rsidR="002B5E06" w:rsidRDefault="002B5E06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t>Ediční a publikační činnost</w:t>
      </w:r>
    </w:p>
    <w:p w:rsidR="002B5E06" w:rsidRDefault="002B5E06">
      <w:pPr>
        <w:rPr>
          <w:rFonts w:ascii="Calibri" w:hAnsi="Calibri"/>
          <w:b/>
          <w:sz w:val="28"/>
        </w:rPr>
      </w:pPr>
    </w:p>
    <w:p w:rsidR="002B5E06" w:rsidRDefault="002B5E06">
      <w:pPr>
        <w:shd w:val="clear" w:color="auto" w:fill="FFC000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>A) Souhrnná statistika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5.1. Vlastní ediční činnost – vydané publikace, periodika</w:t>
      </w:r>
    </w:p>
    <w:p w:rsidR="002B5E06" w:rsidRPr="00FD437C" w:rsidRDefault="002B5E06" w:rsidP="00087440">
      <w:pPr>
        <w:rPr>
          <w:rFonts w:ascii="Calibri" w:hAnsi="Calibri"/>
        </w:rPr>
      </w:pPr>
      <w:r w:rsidRPr="00FD437C">
        <w:rPr>
          <w:rFonts w:ascii="Calibri" w:hAnsi="Calibri"/>
        </w:rPr>
        <w:t>P</w:t>
      </w:r>
      <w:r>
        <w:rPr>
          <w:rFonts w:ascii="Calibri" w:hAnsi="Calibri"/>
        </w:rPr>
        <w:t>eriodikum Prostor Zlín č. 1/2012</w:t>
      </w:r>
    </w:p>
    <w:p w:rsidR="002B5E06" w:rsidRPr="00FD437C" w:rsidRDefault="002B5E06" w:rsidP="00087440">
      <w:pPr>
        <w:rPr>
          <w:rFonts w:ascii="Calibri" w:hAnsi="Calibri"/>
        </w:rPr>
      </w:pPr>
      <w:r w:rsidRPr="00FD437C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>Prostor Zlín č. 2/2012</w:t>
      </w:r>
    </w:p>
    <w:p w:rsidR="002B5E06" w:rsidRPr="00FD437C" w:rsidRDefault="002B5E06" w:rsidP="00087440">
      <w:pPr>
        <w:rPr>
          <w:rFonts w:ascii="Calibri" w:hAnsi="Calibri"/>
        </w:rPr>
      </w:pPr>
      <w:r w:rsidRPr="00FD437C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>Prostor Zlín č. 3/2012</w:t>
      </w:r>
    </w:p>
    <w:p w:rsidR="002B5E06" w:rsidRPr="00FD437C" w:rsidRDefault="002B5E06" w:rsidP="00087440">
      <w:pPr>
        <w:rPr>
          <w:rFonts w:ascii="Calibri" w:hAnsi="Calibri"/>
        </w:rPr>
      </w:pPr>
      <w:r w:rsidRPr="00FD437C"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 xml:space="preserve"> Prostor Zlín č. 4/2012</w:t>
      </w:r>
      <w:r w:rsidRPr="00FD437C">
        <w:rPr>
          <w:rFonts w:ascii="Calibri" w:hAnsi="Calibri"/>
        </w:rPr>
        <w:t xml:space="preserve"> </w:t>
      </w:r>
    </w:p>
    <w:p w:rsidR="002B5E06" w:rsidRPr="00FD437C" w:rsidRDefault="002B5E06" w:rsidP="00087440">
      <w:pPr>
        <w:rPr>
          <w:rFonts w:ascii="Calibri" w:hAnsi="Calibri"/>
          <w:b/>
          <w:color w:val="FF0000"/>
          <w:szCs w:val="24"/>
        </w:rPr>
      </w:pPr>
    </w:p>
    <w:p w:rsidR="002B5E06" w:rsidRPr="000212FF" w:rsidRDefault="002B5E06" w:rsidP="00087440">
      <w:pPr>
        <w:rPr>
          <w:rFonts w:ascii="Calibri" w:hAnsi="Calibri"/>
          <w:b/>
        </w:rPr>
      </w:pPr>
      <w:r w:rsidRPr="000212FF">
        <w:rPr>
          <w:rFonts w:ascii="Calibri" w:hAnsi="Calibri"/>
          <w:b/>
        </w:rPr>
        <w:t>Odborné příspěvky</w:t>
      </w:r>
      <w:r>
        <w:rPr>
          <w:rFonts w:ascii="Calibri" w:hAnsi="Calibri"/>
          <w:b/>
        </w:rPr>
        <w:t>:</w:t>
      </w:r>
    </w:p>
    <w:p w:rsidR="002B5E06" w:rsidRPr="000212FF" w:rsidRDefault="002B5E06" w:rsidP="00087440">
      <w:pPr>
        <w:rPr>
          <w:rFonts w:ascii="Calibri" w:hAnsi="Calibri"/>
        </w:rPr>
      </w:pPr>
      <w:r w:rsidRPr="000212FF">
        <w:rPr>
          <w:rFonts w:ascii="Calibri" w:hAnsi="Calibri"/>
        </w:rPr>
        <w:t xml:space="preserve">Mílek Václav, Mám rád vzájemnou spoluhru – rozhovor s Petrem Niklem, </w:t>
      </w:r>
      <w:r w:rsidRPr="000212FF">
        <w:rPr>
          <w:rFonts w:ascii="Calibri" w:hAnsi="Calibri"/>
          <w:i/>
        </w:rPr>
        <w:t>Prostor Zlín</w:t>
      </w:r>
      <w:r w:rsidRPr="000212FF">
        <w:rPr>
          <w:rFonts w:ascii="Calibri" w:hAnsi="Calibri"/>
        </w:rPr>
        <w:t xml:space="preserve"> 1/2013, s. 23 – 25.</w:t>
      </w:r>
    </w:p>
    <w:p w:rsidR="002B5E06" w:rsidRDefault="002B5E06" w:rsidP="00087440">
      <w:pPr>
        <w:rPr>
          <w:rFonts w:ascii="Calibri" w:hAnsi="Calibri"/>
        </w:rPr>
      </w:pPr>
      <w:r w:rsidRPr="000212FF">
        <w:rPr>
          <w:rFonts w:ascii="Calibri" w:hAnsi="Calibri"/>
        </w:rPr>
        <w:t>Mílek Václav,</w:t>
      </w:r>
      <w:r w:rsidRPr="000212FF">
        <w:rPr>
          <w:rFonts w:ascii="Calibri" w:hAnsi="Calibri" w:cs="Calibri"/>
        </w:rPr>
        <w:t xml:space="preserve"> Sám sobě neutečeš – rozhovor s Ivem Sedláčkem, </w:t>
      </w:r>
      <w:r w:rsidRPr="000212FF">
        <w:rPr>
          <w:rFonts w:ascii="Calibri" w:hAnsi="Calibri"/>
          <w:i/>
        </w:rPr>
        <w:t>Prostor Zlín</w:t>
      </w:r>
      <w:r w:rsidRPr="000212FF">
        <w:rPr>
          <w:rFonts w:ascii="Calibri" w:hAnsi="Calibri"/>
        </w:rPr>
        <w:t xml:space="preserve"> 3/2013, s. 20 – 23.</w:t>
      </w:r>
    </w:p>
    <w:p w:rsidR="002B5E06" w:rsidRDefault="002B5E06" w:rsidP="00087440">
      <w:pPr>
        <w:rPr>
          <w:rFonts w:ascii="Calibri" w:hAnsi="Calibri"/>
          <w:i/>
        </w:rPr>
      </w:pPr>
      <w:r>
        <w:rPr>
          <w:rFonts w:ascii="Calibri" w:hAnsi="Calibri"/>
        </w:rPr>
        <w:t xml:space="preserve">Horňáková Ladislava, Rozloučení s domem umění aneb Od Památníku k Památníku, </w:t>
      </w:r>
      <w:r w:rsidRPr="00894C63">
        <w:rPr>
          <w:rFonts w:ascii="Calibri" w:hAnsi="Calibri"/>
          <w:i/>
        </w:rPr>
        <w:t>Prostor Zlín</w:t>
      </w:r>
      <w:r>
        <w:rPr>
          <w:rFonts w:ascii="Calibri" w:hAnsi="Calibri"/>
          <w:i/>
        </w:rPr>
        <w:t xml:space="preserve"> 2, s. 43-47</w:t>
      </w:r>
    </w:p>
    <w:p w:rsidR="002B5E06" w:rsidRDefault="002B5E06" w:rsidP="00087440">
      <w:pPr>
        <w:rPr>
          <w:rFonts w:ascii="Calibri" w:hAnsi="Calibri"/>
        </w:rPr>
      </w:pPr>
      <w:r>
        <w:rPr>
          <w:rFonts w:ascii="Calibri" w:hAnsi="Calibri"/>
        </w:rPr>
        <w:t>Horňáková Ladislava,</w:t>
      </w:r>
      <w:r w:rsidRPr="009B2AC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Z historie Památníku Tomáše Bati ve Zlíně 1933 – 1948, </w:t>
      </w:r>
      <w:r w:rsidRPr="00F05569">
        <w:rPr>
          <w:rFonts w:ascii="Calibri" w:hAnsi="Calibri"/>
          <w:i/>
        </w:rPr>
        <w:t>Prostor Zlín 2</w:t>
      </w:r>
      <w:r>
        <w:rPr>
          <w:rFonts w:ascii="Calibri" w:hAnsi="Calibri"/>
        </w:rPr>
        <w:t>, s. 49 - 55</w:t>
      </w:r>
    </w:p>
    <w:p w:rsidR="002B5E06" w:rsidRPr="009B2ACD" w:rsidRDefault="002B5E06" w:rsidP="00087440">
      <w:pPr>
        <w:rPr>
          <w:rFonts w:ascii="Calibri" w:hAnsi="Calibri"/>
        </w:rPr>
      </w:pPr>
      <w:r>
        <w:rPr>
          <w:rFonts w:ascii="Calibri" w:hAnsi="Calibri"/>
        </w:rPr>
        <w:t xml:space="preserve">Horňáková Ladislava, Viktor Jandásek, stavitel ve Zlíně, </w:t>
      </w:r>
      <w:r w:rsidRPr="00F05569">
        <w:rPr>
          <w:rFonts w:ascii="Calibri" w:hAnsi="Calibri"/>
          <w:i/>
        </w:rPr>
        <w:t>Prostor Zlín 4</w:t>
      </w:r>
      <w:r>
        <w:rPr>
          <w:rFonts w:ascii="Calibri" w:hAnsi="Calibri"/>
        </w:rPr>
        <w:t>, s. 43 - 46</w:t>
      </w:r>
    </w:p>
    <w:p w:rsidR="002B5E06" w:rsidRPr="00FD437C" w:rsidRDefault="002B5E06" w:rsidP="000262CC">
      <w:pPr>
        <w:rPr>
          <w:rFonts w:ascii="Calibri" w:hAnsi="Calibri"/>
        </w:rPr>
      </w:pPr>
      <w:r>
        <w:rPr>
          <w:rFonts w:ascii="Calibri" w:hAnsi="Calibri"/>
        </w:rPr>
        <w:t>Pyšná Pavlína</w:t>
      </w:r>
      <w:r w:rsidRPr="00FD437C">
        <w:rPr>
          <w:rFonts w:ascii="Calibri" w:hAnsi="Calibri"/>
        </w:rPr>
        <w:t>,</w:t>
      </w:r>
      <w:r w:rsidRPr="00FD43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 Fillovu obrazu Žaloval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pták ptákovi ze sbírky zlínské galerie</w:t>
      </w:r>
      <w:r w:rsidRPr="00FD437C">
        <w:rPr>
          <w:rFonts w:ascii="Calibri" w:hAnsi="Calibri" w:cs="Calibri"/>
        </w:rPr>
        <w:t xml:space="preserve">, </w:t>
      </w:r>
      <w:r w:rsidRPr="00FD437C">
        <w:rPr>
          <w:rFonts w:ascii="Calibri" w:hAnsi="Calibri"/>
          <w:i/>
        </w:rPr>
        <w:t>Prostor Zlín</w:t>
      </w:r>
      <w:r>
        <w:rPr>
          <w:rFonts w:ascii="Calibri" w:hAnsi="Calibri"/>
        </w:rPr>
        <w:t xml:space="preserve"> 2/2013, s. 40 – 42</w:t>
      </w:r>
      <w:r w:rsidRPr="00FD437C">
        <w:rPr>
          <w:rFonts w:ascii="Calibri" w:hAnsi="Calibri"/>
        </w:rPr>
        <w:t>.</w:t>
      </w:r>
    </w:p>
    <w:p w:rsidR="002B5E06" w:rsidRDefault="002B5E06" w:rsidP="000262CC">
      <w:pPr>
        <w:rPr>
          <w:rFonts w:ascii="Calibri" w:hAnsi="Calibri"/>
        </w:rPr>
      </w:pPr>
      <w:r>
        <w:rPr>
          <w:rFonts w:ascii="Calibri" w:hAnsi="Calibri"/>
        </w:rPr>
        <w:t>Pyšná Pavlína</w:t>
      </w:r>
      <w:r w:rsidRPr="00FD437C">
        <w:rPr>
          <w:rFonts w:ascii="Calibri" w:hAnsi="Calibri"/>
        </w:rPr>
        <w:t>,</w:t>
      </w:r>
      <w:r w:rsidRPr="00FD437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 rodinného alba, Výstavní projekt </w:t>
      </w:r>
      <w:proofErr w:type="gramStart"/>
      <w:r>
        <w:rPr>
          <w:rFonts w:ascii="Calibri" w:hAnsi="Calibri" w:cs="Calibri"/>
        </w:rPr>
        <w:t>ke</w:t>
      </w:r>
      <w:proofErr w:type="gramEnd"/>
      <w:r>
        <w:rPr>
          <w:rFonts w:ascii="Calibri" w:hAnsi="Calibri" w:cs="Calibri"/>
        </w:rPr>
        <w:t xml:space="preserve"> 150. výročí založení Umělecké besedy</w:t>
      </w:r>
      <w:r w:rsidRPr="00FD437C">
        <w:rPr>
          <w:rFonts w:ascii="Calibri" w:hAnsi="Calibri" w:cs="Calibri"/>
        </w:rPr>
        <w:t xml:space="preserve">, </w:t>
      </w:r>
      <w:r w:rsidRPr="00FD437C">
        <w:rPr>
          <w:rFonts w:ascii="Calibri" w:hAnsi="Calibri"/>
          <w:i/>
        </w:rPr>
        <w:t>Prostor Zlín</w:t>
      </w:r>
      <w:r>
        <w:rPr>
          <w:rFonts w:ascii="Calibri" w:hAnsi="Calibri"/>
        </w:rPr>
        <w:t xml:space="preserve"> 4/2013, s. 2 – 6</w:t>
      </w:r>
      <w:r w:rsidRPr="00FD437C">
        <w:rPr>
          <w:rFonts w:ascii="Calibri" w:hAnsi="Calibri"/>
        </w:rPr>
        <w:t>.</w:t>
      </w:r>
    </w:p>
    <w:p w:rsidR="002B5E06" w:rsidRPr="00802170" w:rsidRDefault="002B5E06" w:rsidP="00984358">
      <w:pPr>
        <w:rPr>
          <w:rFonts w:ascii="Calibri" w:hAnsi="Calibri" w:cs="Calibri"/>
        </w:rPr>
      </w:pPr>
      <w:r w:rsidRPr="00802170">
        <w:rPr>
          <w:rFonts w:ascii="Calibri" w:hAnsi="Calibri" w:cs="Calibri"/>
        </w:rPr>
        <w:t xml:space="preserve">Fišr Martin, Jan Brož. </w:t>
      </w:r>
      <w:r w:rsidRPr="00802170">
        <w:rPr>
          <w:rFonts w:ascii="Calibri" w:hAnsi="Calibri" w:cs="Calibri"/>
          <w:i/>
        </w:rPr>
        <w:t>Prostor Zlín</w:t>
      </w:r>
      <w:r w:rsidRPr="00802170">
        <w:rPr>
          <w:rFonts w:ascii="Calibri" w:hAnsi="Calibri" w:cs="Calibri"/>
        </w:rPr>
        <w:t xml:space="preserve"> 2/2013, s. 38</w:t>
      </w:r>
      <w:r w:rsidRPr="00802170">
        <w:rPr>
          <w:rFonts w:ascii="Calibri" w:hAnsi="Calibri"/>
        </w:rPr>
        <w:t>–</w:t>
      </w:r>
      <w:r w:rsidRPr="00802170">
        <w:rPr>
          <w:rFonts w:ascii="Calibri" w:hAnsi="Calibri" w:cs="Calibri"/>
        </w:rPr>
        <w:t>39</w:t>
      </w:r>
    </w:p>
    <w:p w:rsidR="002B5E06" w:rsidRPr="00802170" w:rsidRDefault="002B5E06" w:rsidP="00984358">
      <w:pPr>
        <w:rPr>
          <w:rFonts w:ascii="Calibri" w:hAnsi="Calibri" w:cs="Calibri"/>
        </w:rPr>
      </w:pPr>
      <w:r w:rsidRPr="00802170">
        <w:rPr>
          <w:rFonts w:ascii="Calibri" w:hAnsi="Calibri" w:cs="Calibri"/>
        </w:rPr>
        <w:t xml:space="preserve">Fišr Martin, Boj o bubliny a téměř vítězný. </w:t>
      </w:r>
      <w:r w:rsidRPr="00802170">
        <w:rPr>
          <w:rFonts w:ascii="Calibri" w:hAnsi="Calibri" w:cs="Calibri"/>
          <w:i/>
        </w:rPr>
        <w:t>Prostor Zlín</w:t>
      </w:r>
      <w:r w:rsidRPr="00802170">
        <w:rPr>
          <w:rFonts w:ascii="Calibri" w:hAnsi="Calibri" w:cs="Calibri"/>
        </w:rPr>
        <w:t xml:space="preserve"> 1/2013, s. 15</w:t>
      </w:r>
      <w:r w:rsidRPr="00802170">
        <w:rPr>
          <w:rFonts w:ascii="Calibri" w:hAnsi="Calibri"/>
        </w:rPr>
        <w:t>–</w:t>
      </w:r>
      <w:r w:rsidRPr="00802170">
        <w:rPr>
          <w:rFonts w:ascii="Calibri" w:hAnsi="Calibri" w:cs="Calibri"/>
        </w:rPr>
        <w:t>17</w:t>
      </w:r>
    </w:p>
    <w:p w:rsidR="002B5E06" w:rsidRPr="00802170" w:rsidRDefault="002B5E06" w:rsidP="00984358">
      <w:pPr>
        <w:rPr>
          <w:rFonts w:ascii="Calibri" w:hAnsi="Calibri" w:cs="Arial"/>
          <w:b/>
        </w:rPr>
      </w:pPr>
      <w:r w:rsidRPr="00802170">
        <w:rPr>
          <w:rFonts w:ascii="Calibri" w:hAnsi="Calibri" w:cs="Arial"/>
          <w:b/>
        </w:rPr>
        <w:t>Publikace k</w:t>
      </w:r>
      <w:r>
        <w:rPr>
          <w:rFonts w:ascii="Calibri" w:hAnsi="Calibri" w:cs="Arial"/>
          <w:b/>
        </w:rPr>
        <w:t> </w:t>
      </w:r>
      <w:r w:rsidRPr="00802170">
        <w:rPr>
          <w:rFonts w:ascii="Calibri" w:hAnsi="Calibri" w:cs="Arial"/>
          <w:b/>
        </w:rPr>
        <w:t>výstavám</w:t>
      </w:r>
      <w:r>
        <w:rPr>
          <w:rFonts w:ascii="Calibri" w:hAnsi="Calibri" w:cs="Arial"/>
          <w:b/>
        </w:rPr>
        <w:t>:</w:t>
      </w:r>
    </w:p>
    <w:p w:rsidR="002B5E06" w:rsidRDefault="002B5E06" w:rsidP="00984358">
      <w:pPr>
        <w:rPr>
          <w:rFonts w:ascii="Calibri" w:hAnsi="Calibri" w:cs="Arial"/>
        </w:rPr>
      </w:pPr>
      <w:r w:rsidRPr="00802170">
        <w:rPr>
          <w:rFonts w:ascii="Calibri" w:hAnsi="Calibri" w:cs="Calibri"/>
        </w:rPr>
        <w:t xml:space="preserve">Fišr Martin; Mílek Václav, </w:t>
      </w:r>
      <w:r w:rsidRPr="00802170">
        <w:rPr>
          <w:rFonts w:ascii="Calibri" w:hAnsi="Calibri" w:cs="Calibri"/>
          <w:i/>
        </w:rPr>
        <w:t>Prostor Zlín 2013</w:t>
      </w:r>
      <w:r w:rsidRPr="00802170">
        <w:rPr>
          <w:rFonts w:ascii="Calibri" w:hAnsi="Calibri" w:cs="Calibri"/>
        </w:rPr>
        <w:t xml:space="preserve">, </w:t>
      </w:r>
      <w:r w:rsidRPr="00802170">
        <w:rPr>
          <w:rFonts w:ascii="Calibri" w:hAnsi="Calibri" w:cs="Arial"/>
        </w:rPr>
        <w:t>Krajská galerie výtvarného umění ve Zlíně, Zlín 2013.</w:t>
      </w:r>
    </w:p>
    <w:p w:rsidR="002B5E06" w:rsidRDefault="002B5E06" w:rsidP="000262CC">
      <w:pPr>
        <w:rPr>
          <w:rFonts w:ascii="Calibri" w:hAnsi="Calibri" w:cs="Arial"/>
        </w:rPr>
      </w:pPr>
      <w:r w:rsidRPr="000F2501">
        <w:rPr>
          <w:rFonts w:ascii="Calibri" w:hAnsi="Calibri" w:cs="Arial"/>
        </w:rPr>
        <w:t xml:space="preserve">Z rodinného alba, Dílo členů Výtvarného odboru Umělecké besedy z 20. – 40. let 20. století k 150. výročí jejího založení, Krajská galerie výtvarného umění ve Zlíně, </w:t>
      </w:r>
      <w:r>
        <w:rPr>
          <w:rFonts w:ascii="Calibri" w:hAnsi="Calibri" w:cs="Arial"/>
        </w:rPr>
        <w:t xml:space="preserve">Zlín </w:t>
      </w:r>
      <w:r w:rsidRPr="000F2501">
        <w:rPr>
          <w:rFonts w:ascii="Calibri" w:hAnsi="Calibri" w:cs="Arial"/>
        </w:rPr>
        <w:t>2013 (redakce katalogu Pavlína Pyšná).</w:t>
      </w:r>
    </w:p>
    <w:p w:rsidR="002B5E06" w:rsidRPr="00B87A1C" w:rsidRDefault="002B5E06" w:rsidP="001E4BB6">
      <w:pPr>
        <w:rPr>
          <w:rFonts w:ascii="Calibri" w:hAnsi="Calibri" w:cs="Arial"/>
          <w:b/>
        </w:rPr>
      </w:pPr>
      <w:r w:rsidRPr="002A457E">
        <w:rPr>
          <w:rFonts w:ascii="Calibri" w:hAnsi="Calibri"/>
          <w:b/>
          <w:bCs/>
        </w:rPr>
        <w:t>Pracovní listy</w:t>
      </w:r>
      <w:r w:rsidRPr="00B87A1C">
        <w:rPr>
          <w:rFonts w:ascii="Calibri" w:hAnsi="Calibri"/>
        </w:rPr>
        <w:t xml:space="preserve"> ke stálé expozici Krajské galerie výtvarného umění ve Zlíně</w:t>
      </w:r>
      <w:r>
        <w:rPr>
          <w:rFonts w:ascii="Calibri" w:hAnsi="Calibri"/>
        </w:rPr>
        <w:t xml:space="preserve"> je rozdělena</w:t>
      </w:r>
      <w:r w:rsidRPr="00B87A1C">
        <w:rPr>
          <w:rFonts w:ascii="Calibri" w:hAnsi="Calibri"/>
        </w:rPr>
        <w:t xml:space="preserve"> na dva hlavní celky, které korespondují s rozvržením stálé expozice do dvou částí. První s názvem </w:t>
      </w:r>
      <w:r w:rsidRPr="00B87A1C">
        <w:rPr>
          <w:rFonts w:ascii="Calibri" w:hAnsi="Calibri"/>
          <w:i/>
        </w:rPr>
        <w:t>Prostor Zlín</w:t>
      </w:r>
      <w:r w:rsidRPr="00B87A1C">
        <w:rPr>
          <w:rFonts w:ascii="Calibri" w:hAnsi="Calibri"/>
        </w:rPr>
        <w:t xml:space="preserve"> prezentuje jedinečný kulturní odkaz Zlína, druhá s názvem Řády vidění je věnována proměnám výtvarného umění od 19. století do současnosti. Dále jsou rozděleny na čtyři věkové skupiny </w:t>
      </w:r>
      <w:r>
        <w:rPr>
          <w:rFonts w:ascii="Calibri" w:hAnsi="Calibri"/>
        </w:rPr>
        <w:t xml:space="preserve">- </w:t>
      </w:r>
      <w:r w:rsidRPr="00B87A1C">
        <w:rPr>
          <w:rFonts w:ascii="Calibri" w:hAnsi="Calibri"/>
        </w:rPr>
        <w:t xml:space="preserve">předškolní děti, žáci 1. stupně ZŠ, </w:t>
      </w:r>
      <w:r>
        <w:rPr>
          <w:rFonts w:ascii="Calibri" w:hAnsi="Calibri"/>
        </w:rPr>
        <w:t>žáci 2. stupně ZŠ, studenti SŠ. (Martin Čada a Klára Kollárová)</w:t>
      </w:r>
    </w:p>
    <w:p w:rsidR="002B5E06" w:rsidRPr="000F2501" w:rsidRDefault="002B5E06" w:rsidP="000262CC">
      <w:pPr>
        <w:rPr>
          <w:rFonts w:ascii="Calibri" w:hAnsi="Calibri" w:cs="Arial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5.2. Odborné texty do publikací a periodik vydaných jinými subjekty </w:t>
      </w:r>
    </w:p>
    <w:p w:rsidR="002B5E06" w:rsidRDefault="002B5E06" w:rsidP="00FF39F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Horňáková Ladislava, Původce po zlínské architektuře, Statutární město Zlín 2013</w:t>
      </w:r>
    </w:p>
    <w:p w:rsidR="002B5E06" w:rsidRDefault="002B5E06" w:rsidP="00FF39F6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Horňáková Ladislava, úvodní text k publikaci Jitky </w:t>
      </w:r>
      <w:proofErr w:type="spellStart"/>
      <w:r>
        <w:rPr>
          <w:rFonts w:ascii="Calibri" w:hAnsi="Calibri" w:cs="Calibri"/>
        </w:rPr>
        <w:t>Ressové</w:t>
      </w:r>
      <w:proofErr w:type="spellEnd"/>
      <w:r>
        <w:rPr>
          <w:rFonts w:ascii="Calibri" w:hAnsi="Calibri" w:cs="Calibri"/>
        </w:rPr>
        <w:t>, Můj baťovský domek, VUT Brno 2013</w:t>
      </w:r>
    </w:p>
    <w:p w:rsidR="002B5E06" w:rsidRDefault="002B5E06" w:rsidP="00FF39F6">
      <w:pPr>
        <w:pStyle w:val="Standard"/>
      </w:pPr>
      <w:r>
        <w:rPr>
          <w:rFonts w:ascii="Calibri" w:hAnsi="Calibri" w:cs="Calibri"/>
        </w:rPr>
        <w:t>Fišr Martin, Fragmenty a události. Atelier 10/2013, s. 12</w:t>
      </w:r>
    </w:p>
    <w:p w:rsidR="002B5E06" w:rsidRDefault="002B5E06" w:rsidP="00FF39F6">
      <w:pPr>
        <w:pStyle w:val="Standard"/>
        <w:rPr>
          <w:rFonts w:ascii="Calibri" w:hAnsi="Calibri" w:cs="Calibri"/>
        </w:rPr>
      </w:pPr>
    </w:p>
    <w:p w:rsidR="002B5E06" w:rsidRDefault="002B5E06" w:rsidP="00984358">
      <w:pPr>
        <w:rPr>
          <w:rFonts w:ascii="Calibri" w:hAnsi="Calibri" w:cs="Calibri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5.3. Medializace instituce - propagace výstav a doplňkových akcí v denním tisku, rozhlase, TV, na plakátovacích plochách apod.</w:t>
      </w:r>
    </w:p>
    <w:p w:rsidR="002B5E06" w:rsidRDefault="00ED28D1" w:rsidP="008760B3">
      <w:pPr>
        <w:rPr>
          <w:rFonts w:ascii="Calibri" w:hAnsi="Calibri"/>
        </w:rPr>
      </w:pPr>
      <w:r>
        <w:rPr>
          <w:rFonts w:ascii="Calibri" w:hAnsi="Calibri"/>
        </w:rPr>
        <w:t xml:space="preserve">Výstavy </w:t>
      </w:r>
      <w:r w:rsidR="002B5E06">
        <w:rPr>
          <w:rFonts w:ascii="Calibri" w:hAnsi="Calibri"/>
        </w:rPr>
        <w:t>a literární podvečery /akce realizované v Domě umění i po přestěhování do budovy 14 v prostorách 14|15 BAŤOVA INSTITUTU/ byly propagovány těmito způsoby:</w:t>
      </w:r>
    </w:p>
    <w:p w:rsidR="002B5E06" w:rsidRDefault="002B5E06" w:rsidP="008760B3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letáky, plakáty, plakátovací plochy na Domě umění a ve městě Zlíně i ve spolupracujících institucích </w:t>
      </w:r>
    </w:p>
    <w:p w:rsidR="002B5E06" w:rsidRDefault="002B5E06" w:rsidP="008760B3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tisková zpráva - rozeslaná do všech spolupracujících médií</w:t>
      </w:r>
    </w:p>
    <w:p w:rsidR="002B5E06" w:rsidRDefault="002B5E06" w:rsidP="002A457E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e-mailová pozvánka - rozeslaná na adresář návštěvníků, kteří si tuto informační službu objednali přes web galerie, a dále do všech galerií a spřízněných institucí ve Zlíně </w:t>
      </w:r>
    </w:p>
    <w:p w:rsidR="002B5E06" w:rsidRDefault="002B5E06" w:rsidP="008760B3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- pozvánky, fotogalerie, propagace aktuálních čísel časopisu Prostor Zlín </w:t>
      </w:r>
    </w:p>
    <w:p w:rsidR="002B5E06" w:rsidRDefault="002B5E06" w:rsidP="008760B3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webové stránky </w:t>
      </w:r>
      <w:hyperlink r:id="rId8" w:history="1">
        <w:r>
          <w:rPr>
            <w:rStyle w:val="Hypertextovodkaz"/>
            <w:rFonts w:ascii="Calibri" w:hAnsi="Calibri"/>
          </w:rPr>
          <w:t>www.galeriezlin.cz</w:t>
        </w:r>
      </w:hyperlink>
      <w:r>
        <w:rPr>
          <w:rFonts w:ascii="Calibri" w:hAnsi="Calibri"/>
        </w:rPr>
        <w:t xml:space="preserve"> </w:t>
      </w:r>
    </w:p>
    <w:p w:rsidR="002B5E06" w:rsidRDefault="002B5E06" w:rsidP="008760B3">
      <w:pPr>
        <w:pStyle w:val="Odstavecseseznamem"/>
        <w:numPr>
          <w:ilvl w:val="0"/>
          <w:numId w:val="19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skládačka, programový plakát 14|15 Baťova institutu</w:t>
      </w: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 xml:space="preserve">Obdobným způsobem byly medializovány jednodenní akce, komentované prohlídky a edukace - zážitkové programy pro školy / rodiče s dětmi: Mezinárodní den muzeí a galerií, Galerijní a muzejní noc 2013, Den Zlínského kraje, cyklus pořadů Básníci v Prostoru Zlín, 60. výročí založení Krajské galerie výtvarného umění ve Zlíně, přednáška světově uznávaného vědce Františka </w:t>
      </w:r>
      <w:proofErr w:type="spellStart"/>
      <w:r>
        <w:rPr>
          <w:rFonts w:ascii="Calibri" w:hAnsi="Calibri"/>
        </w:rPr>
        <w:t>Makeše</w:t>
      </w:r>
      <w:proofErr w:type="spellEnd"/>
      <w:r>
        <w:rPr>
          <w:rFonts w:ascii="Calibri" w:hAnsi="Calibri"/>
        </w:rPr>
        <w:t xml:space="preserve"> a slavnostní křest knihy prof. Františka Crháka.</w:t>
      </w: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 xml:space="preserve">Vlastní propagaci měl evropský </w:t>
      </w:r>
      <w:proofErr w:type="spellStart"/>
      <w:r>
        <w:rPr>
          <w:rFonts w:ascii="Calibri" w:hAnsi="Calibri"/>
        </w:rPr>
        <w:t>mikroprojekt</w:t>
      </w:r>
      <w:proofErr w:type="spellEnd"/>
      <w:r>
        <w:rPr>
          <w:rFonts w:ascii="Calibri" w:hAnsi="Calibri"/>
        </w:rPr>
        <w:t xml:space="preserve"> České a slovenské vzdělávání uměním. </w:t>
      </w:r>
    </w:p>
    <w:p w:rsidR="002B5E06" w:rsidRDefault="002B5E06" w:rsidP="008760B3">
      <w:pPr>
        <w:rPr>
          <w:rFonts w:ascii="Calibri" w:hAnsi="Calibri"/>
        </w:rPr>
      </w:pP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>Upoutávky, krátké zprávy nebo rozhovory a recenze k vybraným výstavám byly v roce 2013 publikovány průběžně v těchto médích: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Zpravodajské agentury: ČTK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TV: Česká televize (pořad Kultura.cz, Události v regionech, Události, Toulavá kamera, Dobré ráno)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Rádia: Český rozhlas Brno (zprávy, Rendez-vous), spoty: Rádio Kiss Publikum, Rádio Beat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Český rozhlas Brno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Tištěné deníky, časopisy ad.: Kontexty, Zlínský deník, Literární noviny, MF Dnes, Právo, Prostor Zlín, In-Zlín, Magazín Zlín, Okno do kraje, Ateliér, </w:t>
      </w:r>
      <w:proofErr w:type="spellStart"/>
      <w:r>
        <w:rPr>
          <w:rFonts w:ascii="Calibri" w:hAnsi="Calibri"/>
        </w:rPr>
        <w:t>Artmap</w:t>
      </w:r>
      <w:proofErr w:type="spellEnd"/>
      <w:r>
        <w:rPr>
          <w:rFonts w:ascii="Calibri" w:hAnsi="Calibri"/>
        </w:rPr>
        <w:t xml:space="preserve">, Art and </w:t>
      </w:r>
      <w:proofErr w:type="spellStart"/>
      <w:r>
        <w:rPr>
          <w:rFonts w:ascii="Calibri" w:hAnsi="Calibri"/>
        </w:rPr>
        <w:t>Antique</w:t>
      </w:r>
      <w:proofErr w:type="spellEnd"/>
      <w:r>
        <w:rPr>
          <w:rFonts w:ascii="Calibri" w:hAnsi="Calibri"/>
        </w:rPr>
        <w:t xml:space="preserve">, časopis A+A, </w:t>
      </w:r>
      <w:proofErr w:type="spellStart"/>
      <w:r>
        <w:rPr>
          <w:rFonts w:ascii="Calibri" w:hAnsi="Calibri"/>
        </w:rPr>
        <w:t>Xantypa</w:t>
      </w:r>
      <w:proofErr w:type="spellEnd"/>
      <w:r>
        <w:rPr>
          <w:rFonts w:ascii="Calibri" w:hAnsi="Calibri"/>
        </w:rPr>
        <w:t xml:space="preserve">, ZVUK, Zpravodaj města Bystřice pod Hostýnem, </w:t>
      </w:r>
      <w:proofErr w:type="spellStart"/>
      <w:r>
        <w:rPr>
          <w:rFonts w:ascii="Calibri" w:hAnsi="Calibri"/>
        </w:rPr>
        <w:t>Orea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light</w:t>
      </w:r>
      <w:proofErr w:type="spellEnd"/>
      <w:r>
        <w:rPr>
          <w:rFonts w:ascii="Calibri" w:hAnsi="Calibri"/>
        </w:rPr>
        <w:t xml:space="preserve">, měsíčník </w:t>
      </w:r>
      <w:proofErr w:type="spellStart"/>
      <w:r>
        <w:rPr>
          <w:rFonts w:ascii="Calibri" w:hAnsi="Calibri"/>
        </w:rPr>
        <w:t>Bridge</w:t>
      </w:r>
      <w:proofErr w:type="spellEnd"/>
      <w:r>
        <w:rPr>
          <w:rFonts w:ascii="Calibri" w:hAnsi="Calibri"/>
        </w:rPr>
        <w:t xml:space="preserve"> a </w:t>
      </w:r>
      <w:proofErr w:type="spellStart"/>
      <w:r>
        <w:rPr>
          <w:rFonts w:ascii="Calibri" w:hAnsi="Calibri"/>
        </w:rPr>
        <w:t>Gate</w:t>
      </w:r>
      <w:proofErr w:type="spellEnd"/>
      <w:r>
        <w:rPr>
          <w:rFonts w:ascii="Calibri" w:hAnsi="Calibri"/>
        </w:rPr>
        <w:t>, Labyrint revue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Elektronická média a weby: galeriezlin.cz, wikipedia.org, ceskatelevize.cz/ct24, rozhlas.cz/</w:t>
      </w:r>
      <w:proofErr w:type="spellStart"/>
      <w:r>
        <w:rPr>
          <w:rFonts w:ascii="Calibri" w:hAnsi="Calibri"/>
        </w:rPr>
        <w:t>brno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Youtube</w:t>
      </w:r>
      <w:proofErr w:type="spellEnd"/>
      <w:r>
        <w:rPr>
          <w:rFonts w:ascii="Calibri" w:hAnsi="Calibri"/>
        </w:rPr>
        <w:t>, Artalk.cz, Kudyznudy.cz, lidovky.cz, literarky.cz, 14-15.cz,  idnes.cz, zlinsky.denik.cz, czecot.cz, zlin.eu, kr-zlinsky.cz, zlin.cz, zlin.5plus2.cz, Gmab.sk, utb.cz, goethe.de, impuls.cz, Xantypa.cz, archiweb.cz, stavbaweb.cz, Zkola.cz, Tyden.cz, Novinky.cz, vychodni-morava.cz, Kultura21.cz, neontv.cz, naszlin.cz a Ceskydomov.cz, zlinskynocnik.cz, pravednes.cz, kulturissimo.cz, zrni.eu, uherske-hradiste.cz, valasskeinoviny.cz, www.michalberg.cz/</w:t>
      </w:r>
      <w:proofErr w:type="spellStart"/>
      <w:r>
        <w:rPr>
          <w:rFonts w:ascii="Calibri" w:hAnsi="Calibri"/>
        </w:rPr>
        <w:t>batuv</w:t>
      </w:r>
      <w:proofErr w:type="spellEnd"/>
      <w:r>
        <w:rPr>
          <w:rFonts w:ascii="Calibri" w:hAnsi="Calibri"/>
        </w:rPr>
        <w:t>-institut/, http://www.stream.cz/gebrianvs/, jakubkovarik.info, minuteme.cz, blesk.cz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 xml:space="preserve">Sociální sítě: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</w:t>
      </w:r>
    </w:p>
    <w:p w:rsidR="002B5E06" w:rsidRDefault="002B5E06" w:rsidP="008760B3">
      <w:pPr>
        <w:pStyle w:val="Odstavecseseznamem"/>
        <w:numPr>
          <w:ilvl w:val="0"/>
          <w:numId w:val="20"/>
        </w:num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>Publikace: Zlínským krajem za kulturou, historií a poznáním, kniha Toulavá kamera, 14|15 Baťův institut</w:t>
      </w: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>Placené inzerce jsme z důvodu velice omezených rozpočtových možností v tomto roce nevyužívali.</w:t>
      </w:r>
    </w:p>
    <w:p w:rsidR="002B5E06" w:rsidRDefault="002B5E06" w:rsidP="008760B3">
      <w:pPr>
        <w:rPr>
          <w:rFonts w:ascii="Calibri" w:hAnsi="Calibri"/>
        </w:rPr>
      </w:pP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 xml:space="preserve">Krajská galerie byla dále prezentována </w:t>
      </w:r>
      <w:proofErr w:type="spellStart"/>
      <w:r>
        <w:rPr>
          <w:rFonts w:ascii="Calibri" w:hAnsi="Calibri"/>
        </w:rPr>
        <w:t>audiotextem</w:t>
      </w:r>
      <w:proofErr w:type="spellEnd"/>
      <w:r>
        <w:rPr>
          <w:rFonts w:ascii="Calibri" w:hAnsi="Calibri"/>
        </w:rPr>
        <w:t xml:space="preserve"> na turistických </w:t>
      </w:r>
      <w:proofErr w:type="spellStart"/>
      <w:r>
        <w:rPr>
          <w:rFonts w:ascii="Calibri" w:hAnsi="Calibri"/>
        </w:rPr>
        <w:t>infopointech</w:t>
      </w:r>
      <w:proofErr w:type="spellEnd"/>
      <w:r>
        <w:rPr>
          <w:rFonts w:ascii="Calibri" w:hAnsi="Calibri"/>
        </w:rPr>
        <w:t xml:space="preserve"> magistrátu ve městě Zlíně. Činnost galerie a jí vydávané publikace byly propagovány také na veletrhu Svět knihy Praha 2013, Veletrhu památek a na veletrhu </w:t>
      </w:r>
      <w:proofErr w:type="spellStart"/>
      <w:r>
        <w:rPr>
          <w:rFonts w:ascii="Calibri" w:hAnsi="Calibri"/>
        </w:rPr>
        <w:t>Regiontour</w:t>
      </w:r>
      <w:proofErr w:type="spellEnd"/>
      <w:r>
        <w:rPr>
          <w:rFonts w:ascii="Calibri" w:hAnsi="Calibri"/>
        </w:rPr>
        <w:t xml:space="preserve">. </w:t>
      </w:r>
    </w:p>
    <w:p w:rsidR="002B5E06" w:rsidRDefault="002B5E06" w:rsidP="008760B3">
      <w:pPr>
        <w:rPr>
          <w:rFonts w:ascii="Calibri" w:hAnsi="Calibri"/>
        </w:rPr>
      </w:pPr>
    </w:p>
    <w:p w:rsidR="002B5E06" w:rsidRDefault="002B5E06" w:rsidP="008760B3">
      <w:pPr>
        <w:rPr>
          <w:rFonts w:ascii="Calibri" w:hAnsi="Calibri"/>
        </w:rPr>
      </w:pPr>
      <w:r>
        <w:rPr>
          <w:rFonts w:ascii="Calibri" w:hAnsi="Calibri"/>
        </w:rPr>
        <w:t xml:space="preserve">Díky získaným oceněním byl katalog k výstavě VI. Zlínský salon mladých prezentován na www.europeandesign.org (druhé místo v kategorii uměleckých katalogů na </w:t>
      </w:r>
      <w:proofErr w:type="spellStart"/>
      <w:r>
        <w:rPr>
          <w:rFonts w:ascii="Calibri" w:hAnsi="Calibri"/>
        </w:rPr>
        <w:t>European</w:t>
      </w:r>
      <w:proofErr w:type="spellEnd"/>
      <w:r>
        <w:rPr>
          <w:rFonts w:ascii="Calibri" w:hAnsi="Calibri"/>
        </w:rPr>
        <w:t xml:space="preserve"> Design </w:t>
      </w:r>
      <w:proofErr w:type="spellStart"/>
      <w:r>
        <w:rPr>
          <w:rFonts w:ascii="Calibri" w:hAnsi="Calibri"/>
        </w:rPr>
        <w:t>Awards</w:t>
      </w:r>
      <w:proofErr w:type="spellEnd"/>
      <w:r>
        <w:rPr>
          <w:rFonts w:ascii="Calibri" w:hAnsi="Calibri"/>
        </w:rPr>
        <w:t>) a na www.pamatniknarodnihopisemnictvi.cz (3. místo v soutěži o Nejk</w:t>
      </w:r>
      <w:r w:rsidR="009741B0">
        <w:rPr>
          <w:rFonts w:ascii="Calibri" w:hAnsi="Calibri"/>
        </w:rPr>
        <w:t>rásnější české knihy roku 2012)</w:t>
      </w:r>
      <w:r>
        <w:rPr>
          <w:rFonts w:ascii="Calibri" w:hAnsi="Calibri"/>
        </w:rPr>
        <w:t>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</w:p>
    <w:p w:rsidR="00870EC2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>Www stránky krajsk</w:t>
      </w:r>
      <w:r w:rsidR="00AE74BE">
        <w:rPr>
          <w:rFonts w:ascii="Calibri" w:hAnsi="Calibri"/>
        </w:rPr>
        <w:t>é</w:t>
      </w:r>
      <w:r>
        <w:rPr>
          <w:rFonts w:ascii="Calibri" w:hAnsi="Calibri"/>
        </w:rPr>
        <w:t xml:space="preserve"> galerie www.galeriezlin.cz byly nadto vybrány pro zařazení do reprezenta</w:t>
      </w:r>
      <w:r w:rsidR="001C35BE">
        <w:rPr>
          <w:rFonts w:ascii="Calibri" w:hAnsi="Calibri"/>
        </w:rPr>
        <w:t>tivního vzorku českých webů s cí</w:t>
      </w:r>
      <w:r>
        <w:rPr>
          <w:rFonts w:ascii="Calibri" w:hAnsi="Calibri"/>
        </w:rPr>
        <w:t xml:space="preserve">lem jejich dlouhodobého uchování pro budoucí historické a výzkumné účely v rámci projektu Národní knihovny ČR </w:t>
      </w:r>
      <w:proofErr w:type="spellStart"/>
      <w:r>
        <w:rPr>
          <w:rFonts w:ascii="Calibri" w:hAnsi="Calibri"/>
        </w:rPr>
        <w:t>WebArchiv</w:t>
      </w:r>
      <w:proofErr w:type="spellEnd"/>
      <w:r>
        <w:rPr>
          <w:rFonts w:ascii="Calibri" w:hAnsi="Calibri"/>
        </w:rPr>
        <w:t xml:space="preserve"> </w:t>
      </w:r>
      <w:hyperlink r:id="rId9" w:history="1">
        <w:r w:rsidRPr="00276766">
          <w:rPr>
            <w:rStyle w:val="Hypertextovodkaz"/>
            <w:rFonts w:ascii="Calibri" w:hAnsi="Calibri"/>
          </w:rPr>
          <w:t>http://www.webarchiv.cz</w:t>
        </w:r>
      </w:hyperlink>
      <w:r>
        <w:rPr>
          <w:rFonts w:ascii="Calibri" w:hAnsi="Calibri"/>
        </w:rPr>
        <w:t>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>PR galerie zajišťuje Marika Blažková</w:t>
      </w:r>
      <w:r w:rsidR="00F511B2">
        <w:rPr>
          <w:rFonts w:ascii="Calibri" w:hAnsi="Calibri"/>
        </w:rPr>
        <w:t>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lastRenderedPageBreak/>
        <w:t>Tištěné pozvánky rozesílá Lenka Hubáčková</w:t>
      </w:r>
      <w:r w:rsidR="00870EC2">
        <w:rPr>
          <w:rFonts w:ascii="Calibri" w:hAnsi="Calibri"/>
        </w:rPr>
        <w:t>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>Propagaci k jednotlivým výstavám si zajišťují také kurátoři výstav: Pavlína Pyšná, Ladislava Horňáková, Václav Mílek.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>Fotodokumentaci pro média zajišťuje Dalibor Novotný</w:t>
      </w:r>
      <w:r w:rsidR="00870EC2">
        <w:rPr>
          <w:rFonts w:ascii="Calibri" w:hAnsi="Calibri"/>
        </w:rPr>
        <w:t>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>Ladislava Horňáková vystupuje v pořadech ČT o architektuř</w:t>
      </w:r>
      <w:r w:rsidR="009741B0">
        <w:rPr>
          <w:rFonts w:ascii="Calibri" w:hAnsi="Calibri"/>
        </w:rPr>
        <w:t>e regionu – v roce 2013 cyklus Zjizvená tvář měst a Č</w:t>
      </w:r>
      <w:r>
        <w:rPr>
          <w:rFonts w:ascii="Calibri" w:hAnsi="Calibri"/>
        </w:rPr>
        <w:t>R 1 o osobnostech architektury.</w:t>
      </w: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</w:p>
    <w:p w:rsidR="002B5E06" w:rsidRDefault="002B5E06" w:rsidP="008760B3">
      <w:pPr>
        <w:pStyle w:val="Odstavecseseznamem"/>
        <w:spacing w:after="200" w:line="276" w:lineRule="auto"/>
        <w:ind w:left="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5.4. Spolupráce s odbornými a jinými periodiky (účast na jednáních redakčních rad)</w:t>
      </w:r>
    </w:p>
    <w:p w:rsidR="002B5E06" w:rsidRPr="00EE1B82" w:rsidRDefault="002B5E06" w:rsidP="000262CC">
      <w:pPr>
        <w:rPr>
          <w:rFonts w:ascii="Calibri" w:hAnsi="Calibri" w:cs="Arial"/>
        </w:rPr>
      </w:pPr>
      <w:r w:rsidRPr="000F2501">
        <w:rPr>
          <w:rFonts w:ascii="Calibri" w:hAnsi="Calibri" w:cs="Arial"/>
        </w:rPr>
        <w:t>Periodikum Prostor Zlín – členové redakční rady: Václav Mílek, Ladislava Horňáková, Pavel Petr, Pavlína Pyšná, Martin Fišr, Martin Beníček,</w:t>
      </w:r>
      <w:r>
        <w:rPr>
          <w:rFonts w:ascii="Calibri" w:hAnsi="Calibri" w:cs="Arial"/>
        </w:rPr>
        <w:t xml:space="preserve"> </w:t>
      </w:r>
      <w:r w:rsidRPr="000F2501">
        <w:rPr>
          <w:rFonts w:ascii="Calibri" w:hAnsi="Calibri" w:cs="Arial"/>
        </w:rPr>
        <w:t>Martin Čada. Technická redaktorka: Marika Blažková.</w:t>
      </w:r>
    </w:p>
    <w:p w:rsidR="002B5E06" w:rsidRDefault="002B5E06" w:rsidP="00A97D23">
      <w:pPr>
        <w:rPr>
          <w:rFonts w:ascii="Calibri" w:hAnsi="Calibri" w:cs="Arial"/>
        </w:rPr>
      </w:pPr>
      <w:r w:rsidRPr="00D757FC">
        <w:rPr>
          <w:rFonts w:ascii="Calibri" w:hAnsi="Calibri" w:cs="Arial"/>
        </w:rPr>
        <w:t>Bulletin Moravské galerie (Ladislava Horňáková); ZVUK, Slovácko (Václav Mílek)</w:t>
      </w:r>
    </w:p>
    <w:p w:rsidR="002B5E06" w:rsidRPr="00FD437C" w:rsidRDefault="002B5E06" w:rsidP="000262CC">
      <w:pPr>
        <w:rPr>
          <w:rFonts w:ascii="Calibri" w:hAnsi="Calibri" w:cs="Arial"/>
        </w:rPr>
      </w:pPr>
      <w:r w:rsidRPr="00FD437C">
        <w:rPr>
          <w:rFonts w:ascii="Calibri" w:hAnsi="Calibri" w:cs="Arial"/>
        </w:rPr>
        <w:t xml:space="preserve">        </w:t>
      </w:r>
    </w:p>
    <w:tbl>
      <w:tblPr>
        <w:tblW w:w="10144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0"/>
        <w:gridCol w:w="863"/>
        <w:gridCol w:w="2101"/>
        <w:gridCol w:w="177"/>
        <w:gridCol w:w="1501"/>
        <w:gridCol w:w="1171"/>
        <w:gridCol w:w="1109"/>
        <w:gridCol w:w="912"/>
        <w:gridCol w:w="160"/>
      </w:tblGrid>
      <w:tr w:rsidR="002B5E06" w:rsidRPr="00C679F2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</w:tr>
      <w:tr w:rsidR="002B5E06" w:rsidRPr="00C679F2">
        <w:trPr>
          <w:trHeight w:val="255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B5E06" w:rsidRPr="00C679F2" w:rsidRDefault="002B5E06" w:rsidP="00F61DAD">
            <w:pPr>
              <w:rPr>
                <w:rFonts w:ascii="Arial" w:hAnsi="Arial"/>
              </w:rPr>
            </w:pPr>
          </w:p>
        </w:tc>
      </w:tr>
    </w:tbl>
    <w:p w:rsidR="002B5E06" w:rsidRDefault="002B5E06">
      <w:pPr>
        <w:rPr>
          <w:rFonts w:ascii="Calibri" w:hAnsi="Calibri"/>
          <w:sz w:val="24"/>
        </w:rPr>
      </w:pPr>
    </w:p>
    <w:p w:rsidR="002B5E06" w:rsidRDefault="002B5E06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t xml:space="preserve">Rozvojové aktivity </w:t>
      </w:r>
    </w:p>
    <w:p w:rsidR="002B5E06" w:rsidRDefault="002B5E06">
      <w:pPr>
        <w:rPr>
          <w:rFonts w:ascii="Calibri" w:hAnsi="Calibri"/>
          <w:b/>
          <w:sz w:val="28"/>
          <w:u w:val="single"/>
        </w:rPr>
      </w:pP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6.1. Zapojení do evropských fondů</w:t>
      </w:r>
    </w:p>
    <w:p w:rsidR="002B5E06" w:rsidRDefault="002B5E06" w:rsidP="00FC1009">
      <w:pPr>
        <w:rPr>
          <w:rFonts w:ascii="Calibri" w:hAnsi="Calibri"/>
        </w:rPr>
      </w:pPr>
      <w:r w:rsidRPr="00D757FC">
        <w:rPr>
          <w:rFonts w:ascii="Calibri" w:hAnsi="Calibri"/>
        </w:rPr>
        <w:t xml:space="preserve">Galerie realizovala projekt České a slovenské vzdělávání uměním spolufinancovaný z fondu </w:t>
      </w:r>
      <w:proofErr w:type="spellStart"/>
      <w:r w:rsidRPr="00D757FC">
        <w:rPr>
          <w:rFonts w:ascii="Calibri" w:hAnsi="Calibri"/>
        </w:rPr>
        <w:t>mikroprojektů</w:t>
      </w:r>
      <w:proofErr w:type="spellEnd"/>
      <w:r w:rsidRPr="00D757FC">
        <w:rPr>
          <w:rFonts w:ascii="Calibri" w:hAnsi="Calibri"/>
        </w:rPr>
        <w:t xml:space="preserve"> Programu přeshraniční spolupráce Česká republika Slovenská republika</w:t>
      </w:r>
      <w:r>
        <w:rPr>
          <w:rFonts w:ascii="Calibri" w:hAnsi="Calibri"/>
        </w:rPr>
        <w:t xml:space="preserve"> ve výši 479 400 Kč</w:t>
      </w:r>
      <w:r w:rsidRPr="00D757FC">
        <w:rPr>
          <w:rFonts w:ascii="Calibri" w:hAnsi="Calibri"/>
        </w:rPr>
        <w:t xml:space="preserve">. Projekt byl dokončen koncem roku 2013. V rámci něho galerie vydala sérii pracovních listů ke stálé expozici, které budou sloužit i </w:t>
      </w:r>
      <w:r w:rsidR="001C35BE">
        <w:rPr>
          <w:rFonts w:ascii="Calibri" w:hAnsi="Calibri"/>
        </w:rPr>
        <w:t xml:space="preserve">v </w:t>
      </w:r>
      <w:r w:rsidRPr="00D757FC">
        <w:rPr>
          <w:rFonts w:ascii="Calibri" w:hAnsi="Calibri"/>
        </w:rPr>
        <w:t xml:space="preserve">následujících letech. </w:t>
      </w:r>
    </w:p>
    <w:p w:rsidR="002B5E06" w:rsidRPr="00D757FC" w:rsidRDefault="002B5E06" w:rsidP="00FC1009">
      <w:pPr>
        <w:rPr>
          <w:rFonts w:ascii="Calibri" w:hAnsi="Calibri"/>
        </w:rPr>
      </w:pPr>
      <w:r>
        <w:rPr>
          <w:rFonts w:ascii="Calibri" w:hAnsi="Calibri" w:cs="Arial"/>
        </w:rPr>
        <w:t>I v roce 2013 probíhala spolupráce na projektu Evropská kulturní stezka sv. Cyrila a Metoděje, kde je galerie leaderem oblasti IV. Současné kulturní a umělecké praxe.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6.2. Dotace jiných subjektů</w:t>
      </w:r>
    </w:p>
    <w:p w:rsidR="002B5E06" w:rsidRDefault="002B5E06" w:rsidP="00FC1009">
      <w:pPr>
        <w:rPr>
          <w:rFonts w:ascii="Calibri" w:hAnsi="Calibri"/>
          <w:color w:val="FF0000"/>
        </w:rPr>
      </w:pPr>
      <w:r w:rsidRPr="00B1717D">
        <w:rPr>
          <w:rFonts w:ascii="Calibri" w:hAnsi="Calibri"/>
        </w:rPr>
        <w:t>Periodikum Prostor Zlín bylo</w:t>
      </w:r>
      <w:r>
        <w:rPr>
          <w:rFonts w:ascii="Calibri" w:hAnsi="Calibri"/>
        </w:rPr>
        <w:t xml:space="preserve"> podpořeno </w:t>
      </w:r>
      <w:r w:rsidRPr="00B1717D">
        <w:rPr>
          <w:rFonts w:ascii="Calibri" w:hAnsi="Calibri"/>
        </w:rPr>
        <w:t>z grantů MK CR v celkové výši</w:t>
      </w:r>
      <w:r>
        <w:rPr>
          <w:rFonts w:ascii="Calibri" w:hAnsi="Calibri"/>
          <w:color w:val="FF0000"/>
        </w:rPr>
        <w:t xml:space="preserve"> </w:t>
      </w:r>
      <w:r w:rsidRPr="0050684F">
        <w:rPr>
          <w:rFonts w:ascii="Calibri" w:hAnsi="Calibri"/>
        </w:rPr>
        <w:t>100 000 Kč.</w:t>
      </w:r>
    </w:p>
    <w:p w:rsidR="002B5E06" w:rsidRPr="000212FF" w:rsidRDefault="002B5E06" w:rsidP="00FC1009">
      <w:pPr>
        <w:rPr>
          <w:rFonts w:ascii="Calibri" w:hAnsi="Calibri"/>
        </w:rPr>
      </w:pPr>
      <w:proofErr w:type="spellStart"/>
      <w:r w:rsidRPr="000212FF">
        <w:rPr>
          <w:rFonts w:ascii="Calibri" w:hAnsi="Calibri"/>
        </w:rPr>
        <w:t>Trienále</w:t>
      </w:r>
      <w:proofErr w:type="spellEnd"/>
      <w:r w:rsidRPr="000212FF">
        <w:rPr>
          <w:rFonts w:ascii="Calibri" w:hAnsi="Calibri"/>
        </w:rPr>
        <w:t xml:space="preserve"> Prostor Zlín bylo podpořeno z International </w:t>
      </w:r>
      <w:proofErr w:type="spellStart"/>
      <w:r w:rsidRPr="000212FF">
        <w:rPr>
          <w:rFonts w:ascii="Calibri" w:hAnsi="Calibri"/>
        </w:rPr>
        <w:t>Visegrad</w:t>
      </w:r>
      <w:proofErr w:type="spellEnd"/>
      <w:r w:rsidRPr="000212FF">
        <w:rPr>
          <w:rFonts w:ascii="Calibri" w:hAnsi="Calibri"/>
        </w:rPr>
        <w:t xml:space="preserve"> </w:t>
      </w:r>
      <w:proofErr w:type="spellStart"/>
      <w:r w:rsidRPr="000212FF">
        <w:rPr>
          <w:rFonts w:ascii="Calibri" w:hAnsi="Calibri"/>
        </w:rPr>
        <w:t>Fund</w:t>
      </w:r>
      <w:proofErr w:type="spellEnd"/>
      <w:r w:rsidRPr="000212FF">
        <w:rPr>
          <w:rFonts w:ascii="Calibri" w:hAnsi="Calibri"/>
        </w:rPr>
        <w:t xml:space="preserve"> ve výši </w:t>
      </w:r>
      <w:r>
        <w:rPr>
          <w:rFonts w:ascii="Calibri" w:hAnsi="Calibri"/>
        </w:rPr>
        <w:t>10</w:t>
      </w:r>
      <w:r w:rsidRPr="000212FF">
        <w:rPr>
          <w:rFonts w:ascii="Calibri" w:hAnsi="Calibri"/>
        </w:rPr>
        <w:t>4 </w:t>
      </w:r>
      <w:r>
        <w:rPr>
          <w:rFonts w:ascii="Calibri" w:hAnsi="Calibri"/>
        </w:rPr>
        <w:t>181</w:t>
      </w:r>
      <w:r w:rsidRPr="000212FF">
        <w:rPr>
          <w:rFonts w:ascii="Calibri" w:hAnsi="Calibri"/>
        </w:rPr>
        <w:t xml:space="preserve"> </w:t>
      </w:r>
      <w:r>
        <w:rPr>
          <w:rFonts w:ascii="Calibri" w:hAnsi="Calibri"/>
        </w:rPr>
        <w:t>Kč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6.3. Přijaté dary (nefinanční)</w:t>
      </w:r>
    </w:p>
    <w:p w:rsidR="002B5E06" w:rsidRPr="00B1717D" w:rsidRDefault="002B5E06" w:rsidP="00FC1009">
      <w:pPr>
        <w:rPr>
          <w:rFonts w:ascii="Calibri" w:hAnsi="Calibri"/>
        </w:rPr>
      </w:pPr>
      <w:r w:rsidRPr="00B1717D">
        <w:rPr>
          <w:rFonts w:ascii="Calibri" w:hAnsi="Calibri" w:cs="Arial"/>
        </w:rPr>
        <w:t xml:space="preserve">Firma </w:t>
      </w:r>
      <w:proofErr w:type="spellStart"/>
      <w:r w:rsidRPr="00B1717D">
        <w:rPr>
          <w:rFonts w:ascii="Calibri" w:hAnsi="Calibri"/>
        </w:rPr>
        <w:t>Pozimos</w:t>
      </w:r>
      <w:proofErr w:type="spellEnd"/>
      <w:r w:rsidRPr="00B1717D">
        <w:rPr>
          <w:rFonts w:ascii="Calibri" w:hAnsi="Calibri"/>
        </w:rPr>
        <w:t xml:space="preserve"> a.s. podpořila </w:t>
      </w:r>
      <w:proofErr w:type="spellStart"/>
      <w:r w:rsidRPr="00B1717D">
        <w:rPr>
          <w:rFonts w:ascii="Calibri" w:hAnsi="Calibri"/>
        </w:rPr>
        <w:t>trienále</w:t>
      </w:r>
      <w:proofErr w:type="spellEnd"/>
      <w:r w:rsidRPr="00B1717D">
        <w:rPr>
          <w:rFonts w:ascii="Calibri" w:hAnsi="Calibri"/>
        </w:rPr>
        <w:t xml:space="preserve"> Prostor Zlín darem materiálu na vznik výtvarného díla, realizací transport a osazení. </w:t>
      </w:r>
    </w:p>
    <w:p w:rsidR="002B5E06" w:rsidRDefault="002B5E06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6.4. Finanční pomoc sponzorů</w:t>
      </w:r>
    </w:p>
    <w:p w:rsidR="002B5E06" w:rsidRPr="000212FF" w:rsidRDefault="002B5E06" w:rsidP="00FC1009">
      <w:pPr>
        <w:rPr>
          <w:rFonts w:ascii="Calibri" w:hAnsi="Calibri"/>
        </w:rPr>
      </w:pPr>
      <w:r w:rsidRPr="000212FF">
        <w:rPr>
          <w:rFonts w:ascii="Calibri" w:hAnsi="Calibri"/>
        </w:rPr>
        <w:t>Galerie v roce 2013 přijala dar od společnosti Continental</w:t>
      </w:r>
      <w:r w:rsidR="001C35BE">
        <w:rPr>
          <w:rFonts w:ascii="Calibri" w:hAnsi="Calibri"/>
        </w:rPr>
        <w:t xml:space="preserve"> Barum s.r.o.</w:t>
      </w:r>
      <w:r w:rsidRPr="000212FF">
        <w:rPr>
          <w:rFonts w:ascii="Calibri" w:hAnsi="Calibri"/>
        </w:rPr>
        <w:t xml:space="preserve"> na realizaci publikace k připravované výstavě Svatopluka Slovenčíka ve výši 30 000 Kč.</w:t>
      </w:r>
    </w:p>
    <w:p w:rsidR="002B5E06" w:rsidRDefault="002B5E06" w:rsidP="00D82E9B">
      <w:pPr>
        <w:shd w:val="clear" w:color="auto" w:fill="FFC0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6.5. Příprava projektů a koncepcí</w:t>
      </w:r>
    </w:p>
    <w:p w:rsidR="002B5E06" w:rsidRPr="00ED0A46" w:rsidRDefault="002B5E06" w:rsidP="00FC1009">
      <w:pPr>
        <w:rPr>
          <w:rFonts w:ascii="Calibri" w:hAnsi="Calibri"/>
        </w:rPr>
      </w:pPr>
      <w:r w:rsidRPr="00ED0A46">
        <w:rPr>
          <w:rFonts w:ascii="Calibri" w:hAnsi="Calibri"/>
        </w:rPr>
        <w:t>Galerie v roce 2013 soustavně pracovala na rozvoji partnerských vztahů s odbornými organizacemi zejména na Slovensku, v Německu a v zemích tzv. Visegrádské čtyřky, což je nezbytná podmínka zdárné přípravy a realizace rozsáhlých mezinárodních projektů.</w:t>
      </w:r>
    </w:p>
    <w:p w:rsidR="002B5E06" w:rsidRPr="00ED0A46" w:rsidRDefault="002B5E06" w:rsidP="00FC1009">
      <w:pPr>
        <w:rPr>
          <w:rFonts w:ascii="Calibri" w:hAnsi="Calibri" w:cs="Tahoma"/>
        </w:rPr>
      </w:pPr>
    </w:p>
    <w:p w:rsidR="002B5E06" w:rsidRPr="00ED0A46" w:rsidRDefault="002B5E06" w:rsidP="00FC1009">
      <w:pPr>
        <w:rPr>
          <w:rFonts w:ascii="Calibri" w:hAnsi="Calibri" w:cs="Tahoma"/>
        </w:rPr>
      </w:pPr>
      <w:r w:rsidRPr="00ED0A46">
        <w:rPr>
          <w:rFonts w:ascii="Calibri" w:hAnsi="Calibri" w:cs="Tahoma"/>
        </w:rPr>
        <w:t>V roce 2013 začala příprava VII. Nového zlínského salonu největší a nejstarší přehlídky soudobého českého a slovenského umění. Byla zpracována žádost o financování na Ministerstvo kultury ČR a Kulturní fond města Zlína.</w:t>
      </w:r>
    </w:p>
    <w:p w:rsidR="002B5E06" w:rsidRPr="00ED0A46" w:rsidRDefault="002B5E06" w:rsidP="00FC1009">
      <w:pPr>
        <w:rPr>
          <w:rFonts w:ascii="Calibri" w:hAnsi="Calibri" w:cs="Tahoma"/>
        </w:rPr>
      </w:pPr>
    </w:p>
    <w:p w:rsidR="002B5E06" w:rsidRPr="00ED0A46" w:rsidRDefault="002B5E06" w:rsidP="00FC1009">
      <w:pPr>
        <w:rPr>
          <w:rFonts w:ascii="Calibri" w:hAnsi="Calibri" w:cs="Tahoma"/>
        </w:rPr>
      </w:pPr>
      <w:r w:rsidRPr="00ED0A46">
        <w:rPr>
          <w:rFonts w:ascii="Calibri" w:hAnsi="Calibri" w:cs="Tahoma"/>
        </w:rPr>
        <w:t>Krajská galerie výtvarného umění ve Zlíně jakožto leader oblasti 4 Současné kulturní a umělecké praxe projektu Evropská kulturní stezka sv. Cyrila a Metoděje pracovala na přípravě strategie v rámci této oblasti a návrhu aktivit.</w:t>
      </w:r>
    </w:p>
    <w:p w:rsidR="002B5E06" w:rsidRDefault="002B5E06" w:rsidP="00D76B57">
      <w:pPr>
        <w:rPr>
          <w:rFonts w:ascii="Calibri" w:hAnsi="Calibri"/>
          <w:sz w:val="24"/>
          <w:szCs w:val="24"/>
        </w:rPr>
      </w:pPr>
    </w:p>
    <w:p w:rsidR="002B5E06" w:rsidRDefault="002B5E06" w:rsidP="00D76B57">
      <w:pPr>
        <w:rPr>
          <w:rFonts w:ascii="Calibri" w:hAnsi="Calibri"/>
          <w:sz w:val="24"/>
          <w:szCs w:val="24"/>
        </w:rPr>
      </w:pPr>
    </w:p>
    <w:p w:rsidR="002B5E06" w:rsidRPr="008D1897" w:rsidRDefault="002B5E06" w:rsidP="006E7AA6">
      <w:pPr>
        <w:rPr>
          <w:rFonts w:ascii="Calibri" w:hAnsi="Calibri"/>
          <w:color w:val="FF0000"/>
        </w:rPr>
      </w:pPr>
    </w:p>
    <w:p w:rsidR="002B5E06" w:rsidRPr="00D76B57" w:rsidRDefault="002B5E06" w:rsidP="00D76B57">
      <w:pPr>
        <w:rPr>
          <w:rFonts w:ascii="Calibri" w:hAnsi="Calibri"/>
          <w:sz w:val="24"/>
          <w:szCs w:val="24"/>
        </w:rPr>
      </w:pPr>
    </w:p>
    <w:p w:rsidR="002B5E06" w:rsidRDefault="002B5E06" w:rsidP="00D76B57">
      <w:pPr>
        <w:numPr>
          <w:ilvl w:val="0"/>
          <w:numId w:val="1"/>
        </w:numPr>
        <w:shd w:val="clear" w:color="auto" w:fill="548DD4"/>
        <w:rPr>
          <w:rFonts w:ascii="Calibri" w:hAnsi="Calibri"/>
          <w:b/>
          <w:color w:val="FFFFFF"/>
          <w:sz w:val="28"/>
        </w:rPr>
      </w:pPr>
      <w:r>
        <w:rPr>
          <w:rFonts w:ascii="Calibri" w:hAnsi="Calibri"/>
          <w:b/>
          <w:color w:val="FFFFFF"/>
          <w:sz w:val="28"/>
        </w:rPr>
        <w:lastRenderedPageBreak/>
        <w:t>Kopie ročního výkazu o knihovně/muzeu/galerii/hvězdárně za rok 2013 (tento výkaz je součástí programu statistického zjišťování MK ČR).</w:t>
      </w:r>
    </w:p>
    <w:p w:rsidR="00EB4C0F" w:rsidRDefault="00FE5F7B" w:rsidP="00D76B57">
      <w:pPr>
        <w:rPr>
          <w:rFonts w:asciiTheme="minorHAnsi" w:hAnsiTheme="minorHAnsi"/>
        </w:rPr>
      </w:pPr>
      <w:r>
        <w:rPr>
          <w:rFonts w:asciiTheme="minorHAnsi" w:hAnsiTheme="minorHAnsi"/>
        </w:rPr>
        <w:t>Roční výkaz o muzeu a galerii za rok 2013</w:t>
      </w:r>
    </w:p>
    <w:p w:rsidR="00FE5F7B" w:rsidRPr="00EB4C0F" w:rsidRDefault="00FE5F7B" w:rsidP="00D76B57">
      <w:pPr>
        <w:rPr>
          <w:rFonts w:asciiTheme="minorHAnsi" w:hAnsiTheme="minorHAnsi"/>
        </w:rPr>
      </w:pPr>
    </w:p>
    <w:p w:rsidR="002B5E06" w:rsidRPr="00EB4C0F" w:rsidRDefault="002B5E06" w:rsidP="00D76B57">
      <w:pPr>
        <w:rPr>
          <w:rFonts w:asciiTheme="minorHAnsi" w:hAnsiTheme="minorHAnsi"/>
        </w:rPr>
      </w:pPr>
      <w:r w:rsidRPr="00EB4C0F">
        <w:rPr>
          <w:rFonts w:asciiTheme="minorHAnsi" w:hAnsiTheme="minorHAnsi"/>
        </w:rPr>
        <w:t>Přílohy odborná část:</w:t>
      </w:r>
    </w:p>
    <w:p w:rsidR="00EB4C0F" w:rsidRPr="00EB4C0F" w:rsidRDefault="002B5E06" w:rsidP="00EB4C0F">
      <w:pPr>
        <w:pStyle w:val="Bezmezer"/>
        <w:rPr>
          <w:rFonts w:asciiTheme="minorHAnsi" w:hAnsiTheme="minorHAnsi"/>
          <w:b/>
          <w:sz w:val="18"/>
          <w:szCs w:val="18"/>
        </w:rPr>
      </w:pPr>
      <w:r w:rsidRPr="00EB4C0F">
        <w:rPr>
          <w:rFonts w:asciiTheme="minorHAnsi" w:hAnsiTheme="minorHAnsi"/>
          <w:b/>
          <w:sz w:val="18"/>
          <w:szCs w:val="18"/>
        </w:rPr>
        <w:t xml:space="preserve">Zpráva o průběhu a provedení inventarizací v roce 2013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bCs/>
          <w:sz w:val="18"/>
          <w:szCs w:val="18"/>
        </w:rPr>
        <w:t>S ohledem na stěhování sbírek</w:t>
      </w:r>
      <w:r w:rsidRPr="00EB4C0F">
        <w:rPr>
          <w:rFonts w:asciiTheme="minorHAnsi" w:hAnsiTheme="minorHAnsi"/>
          <w:sz w:val="18"/>
          <w:szCs w:val="18"/>
        </w:rPr>
        <w:t xml:space="preserve"> KGVU do nových prostor 14. budovy byl změněn příkaz ředitele č. 1/2013 o</w:t>
      </w:r>
      <w:r w:rsidRPr="00EB4C0F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EB4C0F">
        <w:rPr>
          <w:rFonts w:asciiTheme="minorHAnsi" w:hAnsiTheme="minorHAnsi"/>
          <w:sz w:val="18"/>
          <w:szCs w:val="18"/>
        </w:rPr>
        <w:t>dokončení</w:t>
      </w:r>
      <w:r w:rsidRPr="00EB4C0F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EB4C0F">
        <w:rPr>
          <w:rFonts w:asciiTheme="minorHAnsi" w:hAnsiTheme="minorHAnsi"/>
          <w:sz w:val="18"/>
          <w:szCs w:val="18"/>
        </w:rPr>
        <w:t>pravidelné inventarizace – část podsbírky obrazy</w:t>
      </w:r>
      <w:r w:rsidRPr="00EB4C0F">
        <w:rPr>
          <w:rFonts w:asciiTheme="minorHAnsi" w:hAnsiTheme="minorHAnsi"/>
          <w:color w:val="FF0000"/>
          <w:sz w:val="18"/>
          <w:szCs w:val="18"/>
        </w:rPr>
        <w:t>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Dle </w:t>
      </w:r>
      <w:r w:rsidRPr="00EB4C0F">
        <w:rPr>
          <w:rFonts w:asciiTheme="minorHAnsi" w:hAnsiTheme="minorHAnsi"/>
          <w:bCs/>
          <w:sz w:val="18"/>
          <w:szCs w:val="18"/>
        </w:rPr>
        <w:t xml:space="preserve">Příkazu ředitele č.13/2013 ze dne 24. 3. 2013 byla při </w:t>
      </w:r>
      <w:r w:rsidRPr="00EB4C0F">
        <w:rPr>
          <w:rFonts w:asciiTheme="minorHAnsi" w:hAnsiTheme="minorHAnsi"/>
          <w:sz w:val="18"/>
          <w:szCs w:val="18"/>
        </w:rPr>
        <w:t xml:space="preserve">stěhování provedena fyzická kontrola veškerého sbírkového fondu obrazů, plastik, designu a architektury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bCs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(viz zápis)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Předávání, a převzetí sbírkových předmětů se zúčastnila komise ve složení: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správce depozitáře Petr Horák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kurátor Martin Beníček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proofErr w:type="gramStart"/>
      <w:r w:rsidRPr="00EB4C0F">
        <w:rPr>
          <w:rFonts w:asciiTheme="minorHAnsi" w:hAnsiTheme="minorHAnsi"/>
          <w:sz w:val="18"/>
          <w:szCs w:val="18"/>
        </w:rPr>
        <w:t>kurátor  Martin</w:t>
      </w:r>
      <w:proofErr w:type="gramEnd"/>
      <w:r w:rsidRPr="00EB4C0F">
        <w:rPr>
          <w:rFonts w:asciiTheme="minorHAnsi" w:hAnsiTheme="minorHAnsi"/>
          <w:sz w:val="18"/>
          <w:szCs w:val="18"/>
        </w:rPr>
        <w:t xml:space="preserve"> Fišr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kurátorka Ladislava Horňáková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kurátorka Pavlína Pyšná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archivářka Marcela Sedláčková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dokumentátor Dalibor Novotný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provozní odd. Milan Podešva, Pavel Petr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Správce depozitáře vypracoval Protokoly o převzetí pro stěhovací firmu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  <w:lang w:eastAsia="en-US"/>
        </w:rPr>
        <w:t>Současně byl vypracován soupis</w:t>
      </w:r>
      <w:r w:rsidRPr="00EB4C0F">
        <w:rPr>
          <w:rFonts w:asciiTheme="minorHAnsi" w:hAnsiTheme="minorHAnsi"/>
          <w:sz w:val="18"/>
          <w:szCs w:val="18"/>
        </w:rPr>
        <w:t xml:space="preserve"> k vydání sbírkových předmětů z depozitáře do stále expozice galerie v nových prostorách ve 14. budově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</w:p>
    <w:p w:rsidR="002B5E06" w:rsidRPr="00EB4C0F" w:rsidRDefault="002B5E06" w:rsidP="00EB4C0F">
      <w:pPr>
        <w:pStyle w:val="Bezmezer"/>
        <w:rPr>
          <w:rFonts w:asciiTheme="minorHAnsi" w:hAnsiTheme="minorHAnsi"/>
          <w:b/>
          <w:sz w:val="18"/>
          <w:szCs w:val="18"/>
        </w:rPr>
      </w:pPr>
      <w:r w:rsidRPr="00EB4C0F">
        <w:rPr>
          <w:rFonts w:asciiTheme="minorHAnsi" w:hAnsiTheme="minorHAnsi"/>
          <w:b/>
          <w:sz w:val="18"/>
          <w:szCs w:val="18"/>
        </w:rPr>
        <w:t>Zápis o přestěhování depozitáře ze stávajících prostor ve zlínském zámku do nových prostor depozitáře galerie v budově č. 14.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V rámci přestěhování sídla Krajské galerie výtvarného umění do nových prostor došlo i k přestěhování všech sbírkových předmětů.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Termín stěhování: 13. 5. – 30. 5. 2013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Stěhovací firma: </w:t>
      </w:r>
      <w:proofErr w:type="spellStart"/>
      <w:r w:rsidRPr="00EB4C0F">
        <w:rPr>
          <w:rFonts w:asciiTheme="minorHAnsi" w:hAnsiTheme="minorHAnsi"/>
          <w:sz w:val="18"/>
          <w:szCs w:val="18"/>
        </w:rPr>
        <w:t>HrubyMOVING</w:t>
      </w:r>
      <w:proofErr w:type="spellEnd"/>
      <w:r w:rsidRPr="00EB4C0F">
        <w:rPr>
          <w:rFonts w:asciiTheme="minorHAnsi" w:hAnsiTheme="minorHAnsi"/>
          <w:sz w:val="18"/>
          <w:szCs w:val="18"/>
        </w:rPr>
        <w:t xml:space="preserve"> s.r.o., Praha, Kostelecká 879, Praha 9, 196 00 Čakovice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Balení, transport, vybalení a nová lokace: Veškeré balení a přesuny sbírkových předmětů prováděla sjednaná firma za dohledu určených pracovníků.  Zúčastnili se nejen balení exponátů, ale i jejich vybalování a ukládání do nových prostor (viz příkaz ředitele 13/2013)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Všechny přesuny byly zaznamenány a zaevidovány a z každého dne vypracovány protokoly o převzetí.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Stěhování proběhlo bez větších problému, nedošlo ke ztrátě ani většímu poškození stěhovaných předmětů, pouze k menšímu poškození dvou sádrových plastik, což bylo dáno kvalitou materiálu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(viz záznam o události)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Protože ještě dojde ke zvýšení počtu sítí v depozitáři, vypracuje </w:t>
      </w:r>
      <w:proofErr w:type="gramStart"/>
      <w:r w:rsidRPr="00EB4C0F">
        <w:rPr>
          <w:rFonts w:asciiTheme="minorHAnsi" w:hAnsiTheme="minorHAnsi"/>
          <w:sz w:val="18"/>
          <w:szCs w:val="18"/>
        </w:rPr>
        <w:t>správce  depozitáře</w:t>
      </w:r>
      <w:proofErr w:type="gramEnd"/>
      <w:r w:rsidRPr="00EB4C0F">
        <w:rPr>
          <w:rFonts w:asciiTheme="minorHAnsi" w:hAnsiTheme="minorHAnsi"/>
          <w:sz w:val="18"/>
          <w:szCs w:val="18"/>
        </w:rPr>
        <w:t xml:space="preserve"> nový lokační seznam po jejich dokončení a změna lokací bude zapsána i v lokačních kartách.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Přílohy: protokoly o převzetí do nového depozitáře: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r w:rsidRPr="00EB4C0F">
        <w:rPr>
          <w:rFonts w:asciiTheme="minorHAnsi" w:hAnsiTheme="minorHAnsi"/>
          <w:sz w:val="16"/>
          <w:szCs w:val="16"/>
        </w:rPr>
        <w:t>13. 5. 2013   44 ks plastik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14. 5.            47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ks plastik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15. 5.            60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ks plastik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16. 5.            40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+ 42 ks plastik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17. 5.            63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plastik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20. 5.            115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22. 5.            142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23. 5.            161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24. 5.             222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25. 5.              71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28. 5.            103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29. 5.            129</w:t>
      </w:r>
      <w:proofErr w:type="gramEnd"/>
      <w:r w:rsidRPr="00EB4C0F">
        <w:rPr>
          <w:rFonts w:asciiTheme="minorHAnsi" w:hAnsiTheme="minorHAnsi"/>
          <w:sz w:val="16"/>
          <w:szCs w:val="16"/>
        </w:rPr>
        <w:t xml:space="preserve"> obrazů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proofErr w:type="gramStart"/>
      <w:r w:rsidRPr="00EB4C0F">
        <w:rPr>
          <w:rFonts w:asciiTheme="minorHAnsi" w:hAnsiTheme="minorHAnsi"/>
          <w:sz w:val="16"/>
          <w:szCs w:val="16"/>
        </w:rPr>
        <w:t>30. 5.        grafiky</w:t>
      </w:r>
      <w:proofErr w:type="gramEnd"/>
      <w:r w:rsidRPr="00EB4C0F">
        <w:rPr>
          <w:rFonts w:asciiTheme="minorHAnsi" w:hAnsiTheme="minorHAnsi"/>
          <w:sz w:val="16"/>
          <w:szCs w:val="16"/>
        </w:rPr>
        <w:t>, kresby, design, multimédia – zapečetěné transportní bedny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6"/>
          <w:szCs w:val="16"/>
        </w:rPr>
      </w:pPr>
      <w:r w:rsidRPr="00EB4C0F">
        <w:rPr>
          <w:rFonts w:asciiTheme="minorHAnsi" w:hAnsiTheme="minorHAnsi"/>
          <w:sz w:val="16"/>
          <w:szCs w:val="16"/>
        </w:rPr>
        <w:t xml:space="preserve">                 zbylé obrazy a plastiky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</w:p>
    <w:p w:rsidR="002B5E06" w:rsidRPr="00EB4C0F" w:rsidRDefault="002B5E06" w:rsidP="00EB4C0F">
      <w:pPr>
        <w:pStyle w:val="Bezmezer"/>
        <w:rPr>
          <w:rFonts w:asciiTheme="minorHAnsi" w:hAnsiTheme="minorHAnsi"/>
          <w:b/>
          <w:sz w:val="18"/>
          <w:szCs w:val="18"/>
        </w:rPr>
      </w:pPr>
      <w:r w:rsidRPr="00EB4C0F">
        <w:rPr>
          <w:rFonts w:asciiTheme="minorHAnsi" w:hAnsiTheme="minorHAnsi"/>
          <w:b/>
          <w:bCs/>
          <w:sz w:val="18"/>
          <w:szCs w:val="18"/>
        </w:rPr>
        <w:t>Hlášení o provedení úplné inventarizace</w:t>
      </w:r>
      <w:r w:rsidRPr="00EB4C0F">
        <w:rPr>
          <w:rFonts w:asciiTheme="minorHAnsi" w:hAnsiTheme="minorHAnsi"/>
          <w:b/>
          <w:sz w:val="18"/>
          <w:szCs w:val="18"/>
        </w:rPr>
        <w:t xml:space="preserve"> sbírkových předmětů galerie MK ČR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V rámci pravidelné inventarizace bylo podáno hlášení o dokončení úplné inventarizace sbírek v zákonem stanoveném termínu na MK ČR a vše bylo zasláno i zřizovateli galerie dne 4. 4. 2013.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Inventarizace je vyhlášena v souladu s příslušným ustanovením zákona 122/2000 Sb. MK ČR a vyhlášky č. 275/2000Sb. MK ČR a na základě Nařízení inventarizace sbírek zřizovatelem </w:t>
      </w:r>
      <w:proofErr w:type="gramStart"/>
      <w:r w:rsidRPr="00EB4C0F">
        <w:rPr>
          <w:rFonts w:asciiTheme="minorHAnsi" w:hAnsiTheme="minorHAnsi"/>
          <w:sz w:val="18"/>
          <w:szCs w:val="18"/>
        </w:rPr>
        <w:t>č.j.</w:t>
      </w:r>
      <w:proofErr w:type="gramEnd"/>
      <w:r w:rsidRPr="00EB4C0F">
        <w:rPr>
          <w:rFonts w:asciiTheme="minorHAnsi" w:hAnsiTheme="minorHAnsi"/>
          <w:sz w:val="18"/>
          <w:szCs w:val="18"/>
        </w:rPr>
        <w:t xml:space="preserve"> KUL/213/2002/Mik ze dne 7. května 2002.</w:t>
      </w:r>
    </w:p>
    <w:p w:rsidR="002B5E06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>Nebyly nalezeny žádné nesrovnalosti.</w:t>
      </w:r>
    </w:p>
    <w:p w:rsidR="00D30D6C" w:rsidRDefault="00D30D6C" w:rsidP="00EB4C0F">
      <w:pPr>
        <w:pStyle w:val="Bezmezer"/>
        <w:rPr>
          <w:rFonts w:asciiTheme="minorHAnsi" w:hAnsiTheme="minorHAnsi"/>
          <w:sz w:val="18"/>
          <w:szCs w:val="18"/>
        </w:rPr>
      </w:pPr>
    </w:p>
    <w:p w:rsidR="00D30D6C" w:rsidRDefault="00D30D6C" w:rsidP="00EB4C0F">
      <w:pPr>
        <w:pStyle w:val="Bezmezer"/>
        <w:rPr>
          <w:rFonts w:asciiTheme="minorHAnsi" w:hAnsiTheme="minorHAnsi"/>
          <w:sz w:val="18"/>
          <w:szCs w:val="18"/>
        </w:rPr>
      </w:pPr>
    </w:p>
    <w:p w:rsidR="00D30D6C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lastRenderedPageBreak/>
        <w:t>Ve Zlíně 31.</w:t>
      </w:r>
      <w:r w:rsidR="00047208">
        <w:rPr>
          <w:rFonts w:asciiTheme="minorHAnsi" w:hAnsiTheme="minorHAnsi"/>
          <w:sz w:val="18"/>
          <w:szCs w:val="18"/>
        </w:rPr>
        <w:t xml:space="preserve"> </w:t>
      </w:r>
      <w:r w:rsidRPr="00EB4C0F">
        <w:rPr>
          <w:rFonts w:asciiTheme="minorHAnsi" w:hAnsiTheme="minorHAnsi"/>
          <w:sz w:val="18"/>
          <w:szCs w:val="18"/>
        </w:rPr>
        <w:t xml:space="preserve">6. </w:t>
      </w:r>
      <w:bookmarkStart w:id="0" w:name="_GoBack"/>
      <w:bookmarkEnd w:id="0"/>
      <w:r w:rsidRPr="00EB4C0F">
        <w:rPr>
          <w:rFonts w:asciiTheme="minorHAnsi" w:hAnsiTheme="minorHAnsi"/>
          <w:sz w:val="18"/>
          <w:szCs w:val="18"/>
        </w:rPr>
        <w:t xml:space="preserve">2013      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</w:t>
      </w:r>
    </w:p>
    <w:p w:rsidR="002B5E06" w:rsidRPr="00EB4C0F" w:rsidRDefault="002B5E06" w:rsidP="00EB4C0F">
      <w:pPr>
        <w:pStyle w:val="Bezmezer"/>
        <w:rPr>
          <w:rFonts w:asciiTheme="minorHAnsi" w:hAnsiTheme="minorHAnsi"/>
          <w:sz w:val="18"/>
          <w:szCs w:val="18"/>
        </w:rPr>
      </w:pPr>
      <w:r w:rsidRPr="00EB4C0F">
        <w:rPr>
          <w:rFonts w:asciiTheme="minorHAnsi" w:hAnsiTheme="minorHAnsi"/>
          <w:sz w:val="18"/>
          <w:szCs w:val="18"/>
        </w:rPr>
        <w:t xml:space="preserve">Zapsala Mgr. Ladislava Horňáková </w:t>
      </w:r>
    </w:p>
    <w:sectPr w:rsidR="002B5E06" w:rsidRPr="00EB4C0F" w:rsidSect="00D22B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D7" w:rsidRDefault="008104D7">
      <w:r>
        <w:separator/>
      </w:r>
    </w:p>
  </w:endnote>
  <w:endnote w:type="continuationSeparator" w:id="0">
    <w:p w:rsidR="008104D7" w:rsidRDefault="0081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2D" w:rsidRDefault="00136B2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6854190</wp:posOffset>
              </wp:positionH>
              <wp:positionV relativeFrom="page">
                <wp:posOffset>10021570</wp:posOffset>
              </wp:positionV>
              <wp:extent cx="512445" cy="441325"/>
              <wp:effectExtent l="0" t="127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B2D" w:rsidRDefault="00136B2D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Calibri" w:hAnsi="Calibri"/>
                              <w:color w:val="A6A6A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A6A6A6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ascii="Calibri" w:hAnsi="Calibri"/>
                              <w:color w:val="A6A6A6"/>
                            </w:rPr>
                            <w:fldChar w:fldCharType="separate"/>
                          </w:r>
                          <w:r w:rsidR="00047208">
                            <w:rPr>
                              <w:rFonts w:ascii="Calibri" w:hAnsi="Calibri"/>
                              <w:noProof/>
                              <w:color w:val="A6A6A6"/>
                            </w:rPr>
                            <w:t>16</w:t>
                          </w:r>
                          <w:r>
                            <w:rPr>
                              <w:rFonts w:ascii="Calibri" w:hAnsi="Calibri"/>
                              <w:color w:val="A6A6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7pt;margin-top:789.1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" filled="f" fillcolor="#4f81bd" stroked="f" strokecolor="#737373">
              <v:textbox>
                <w:txbxContent>
                  <w:p w:rsidR="00136B2D" w:rsidRDefault="00136B2D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Calibri" w:hAnsi="Calibri"/>
                        <w:color w:val="A6A6A6"/>
                      </w:rPr>
                    </w:pPr>
                    <w:r>
                      <w:rPr>
                        <w:rFonts w:ascii="Calibri" w:hAnsi="Calibri"/>
                        <w:color w:val="A6A6A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A6A6A6"/>
                      </w:rPr>
                      <w:instrText xml:space="preserve"> PAGE    \* MERGEFORMAT </w:instrText>
                    </w:r>
                    <w:r>
                      <w:rPr>
                        <w:rFonts w:ascii="Calibri" w:hAnsi="Calibri"/>
                        <w:color w:val="A6A6A6"/>
                      </w:rPr>
                      <w:fldChar w:fldCharType="separate"/>
                    </w:r>
                    <w:r w:rsidR="00047208">
                      <w:rPr>
                        <w:rFonts w:ascii="Calibri" w:hAnsi="Calibri"/>
                        <w:noProof/>
                        <w:color w:val="A6A6A6"/>
                      </w:rPr>
                      <w:t>16</w:t>
                    </w:r>
                    <w:r>
                      <w:rPr>
                        <w:rFonts w:ascii="Calibri" w:hAnsi="Calibri"/>
                        <w:color w:val="A6A6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D7" w:rsidRDefault="008104D7">
      <w:r>
        <w:separator/>
      </w:r>
    </w:p>
  </w:footnote>
  <w:footnote w:type="continuationSeparator" w:id="0">
    <w:p w:rsidR="008104D7" w:rsidRDefault="00810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2D" w:rsidRDefault="00136B2D">
    <w:pPr>
      <w:pStyle w:val="Zhlav"/>
      <w:rPr>
        <w:rFonts w:ascii="Calibri" w:hAnsi="Calibri"/>
        <w:color w:val="A6A6A6"/>
      </w:rPr>
    </w:pPr>
    <w:r>
      <w:rPr>
        <w:rFonts w:ascii="Calibri" w:hAnsi="Calibri"/>
        <w:color w:val="A6A6A6"/>
      </w:rPr>
      <w:t xml:space="preserve">Osnova Zprávy o hospodaření a činnosti PO ZK v oblasti kultury </w:t>
    </w:r>
    <w:proofErr w:type="gramStart"/>
    <w:r>
      <w:rPr>
        <w:rFonts w:ascii="Calibri" w:hAnsi="Calibri"/>
        <w:color w:val="A6A6A6"/>
      </w:rPr>
      <w:t>2013</w:t>
    </w:r>
    <w:proofErr w:type="gramEnd"/>
    <w:r>
      <w:rPr>
        <w:rFonts w:ascii="Calibri" w:hAnsi="Calibri"/>
        <w:color w:val="A6A6A6"/>
      </w:rPr>
      <w:t xml:space="preserve">– </w:t>
    </w:r>
    <w:proofErr w:type="gramStart"/>
    <w:r>
      <w:rPr>
        <w:rFonts w:ascii="Calibri" w:hAnsi="Calibri"/>
        <w:color w:val="A6A6A6"/>
      </w:rPr>
      <w:t>ODBORNÁ</w:t>
    </w:r>
    <w:proofErr w:type="gramEnd"/>
    <w:r>
      <w:rPr>
        <w:rFonts w:ascii="Calibri" w:hAnsi="Calibri"/>
        <w:color w:val="A6A6A6"/>
      </w:rPr>
      <w:t xml:space="preserve"> ČÁST</w:t>
    </w:r>
  </w:p>
  <w:p w:rsidR="00136B2D" w:rsidRDefault="00136B2D">
    <w:pPr>
      <w:pStyle w:val="Zhlav"/>
      <w:rPr>
        <w:rFonts w:ascii="Calibri" w:hAnsi="Calibri"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23C"/>
    <w:multiLevelType w:val="multilevel"/>
    <w:tmpl w:val="D01687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3F5035A"/>
    <w:multiLevelType w:val="multilevel"/>
    <w:tmpl w:val="93FEE5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4A3CD6"/>
    <w:multiLevelType w:val="hybridMultilevel"/>
    <w:tmpl w:val="8D769290"/>
    <w:lvl w:ilvl="0" w:tplc="DF927E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5C7A1F"/>
    <w:multiLevelType w:val="hybridMultilevel"/>
    <w:tmpl w:val="94E24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7D1BEE"/>
    <w:multiLevelType w:val="hybridMultilevel"/>
    <w:tmpl w:val="105E47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AE180D"/>
    <w:multiLevelType w:val="hybridMultilevel"/>
    <w:tmpl w:val="716812AA"/>
    <w:lvl w:ilvl="0" w:tplc="323450A6">
      <w:start w:val="1"/>
      <w:numFmt w:val="lowerLetter"/>
      <w:lvlText w:val="%1)"/>
      <w:lvlJc w:val="left"/>
      <w:pPr>
        <w:ind w:left="1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12E20C0F"/>
    <w:multiLevelType w:val="hybridMultilevel"/>
    <w:tmpl w:val="9B520D2A"/>
    <w:lvl w:ilvl="0" w:tplc="EAE63D5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7BC3A68"/>
    <w:multiLevelType w:val="multilevel"/>
    <w:tmpl w:val="BCE097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9A87CE5"/>
    <w:multiLevelType w:val="multilevel"/>
    <w:tmpl w:val="6F14C2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2815A55"/>
    <w:multiLevelType w:val="hybridMultilevel"/>
    <w:tmpl w:val="1756C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5E62D6"/>
    <w:multiLevelType w:val="hybridMultilevel"/>
    <w:tmpl w:val="AD0E85FC"/>
    <w:lvl w:ilvl="0" w:tplc="219A70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796C12"/>
    <w:multiLevelType w:val="hybridMultilevel"/>
    <w:tmpl w:val="47F03162"/>
    <w:lvl w:ilvl="0" w:tplc="4C46A4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1885E5E"/>
    <w:multiLevelType w:val="multilevel"/>
    <w:tmpl w:val="2E1077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B1F4775"/>
    <w:multiLevelType w:val="multilevel"/>
    <w:tmpl w:val="339C3404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>
    <w:nsid w:val="3E3F4571"/>
    <w:multiLevelType w:val="multilevel"/>
    <w:tmpl w:val="4AEEDB4A"/>
    <w:lvl w:ilvl="0">
      <w:start w:val="1"/>
      <w:numFmt w:val="decimal"/>
      <w:pStyle w:val="Nadpis4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E22524"/>
    <w:multiLevelType w:val="hybridMultilevel"/>
    <w:tmpl w:val="9CBA2E3A"/>
    <w:lvl w:ilvl="0" w:tplc="629C8152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4E7F11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F8A0110"/>
    <w:multiLevelType w:val="multilevel"/>
    <w:tmpl w:val="F97800D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7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>
    <w:nsid w:val="62406E25"/>
    <w:multiLevelType w:val="hybridMultilevel"/>
    <w:tmpl w:val="0BFC1800"/>
    <w:lvl w:ilvl="0" w:tplc="3EF012C2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64F26E59"/>
    <w:multiLevelType w:val="multilevel"/>
    <w:tmpl w:val="5D18EA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3D157E1"/>
    <w:multiLevelType w:val="singleLevel"/>
    <w:tmpl w:val="46C2E30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75255F8D"/>
    <w:multiLevelType w:val="multilevel"/>
    <w:tmpl w:val="EB060E1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8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>
    <w:nsid w:val="7754330B"/>
    <w:multiLevelType w:val="multilevel"/>
    <w:tmpl w:val="1352A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Calibri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</w:num>
  <w:num w:numId="5">
    <w:abstractNumId w:val="7"/>
  </w:num>
  <w:num w:numId="6">
    <w:abstractNumId w:val="19"/>
  </w:num>
  <w:num w:numId="7">
    <w:abstractNumId w:val="0"/>
  </w:num>
  <w:num w:numId="8">
    <w:abstractNumId w:val="20"/>
  </w:num>
  <w:num w:numId="9">
    <w:abstractNumId w:val="1"/>
  </w:num>
  <w:num w:numId="10">
    <w:abstractNumId w:val="14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  <w:num w:numId="15">
    <w:abstractNumId w:val="15"/>
  </w:num>
  <w:num w:numId="16">
    <w:abstractNumId w:val="5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B9"/>
    <w:rsid w:val="000052CD"/>
    <w:rsid w:val="00010B77"/>
    <w:rsid w:val="000115EF"/>
    <w:rsid w:val="000153B5"/>
    <w:rsid w:val="000212FF"/>
    <w:rsid w:val="000262CC"/>
    <w:rsid w:val="00047208"/>
    <w:rsid w:val="00087440"/>
    <w:rsid w:val="000C4F10"/>
    <w:rsid w:val="000C5E52"/>
    <w:rsid w:val="000E01CF"/>
    <w:rsid w:val="000F2501"/>
    <w:rsid w:val="001240B9"/>
    <w:rsid w:val="00136B2D"/>
    <w:rsid w:val="0016683C"/>
    <w:rsid w:val="0018386B"/>
    <w:rsid w:val="001A6808"/>
    <w:rsid w:val="001C35BE"/>
    <w:rsid w:val="001C4F27"/>
    <w:rsid w:val="001E4BB6"/>
    <w:rsid w:val="001E63DF"/>
    <w:rsid w:val="002175DF"/>
    <w:rsid w:val="00235A2C"/>
    <w:rsid w:val="00261EFC"/>
    <w:rsid w:val="00264688"/>
    <w:rsid w:val="00276766"/>
    <w:rsid w:val="002A457E"/>
    <w:rsid w:val="002B5134"/>
    <w:rsid w:val="002B5E06"/>
    <w:rsid w:val="002D1650"/>
    <w:rsid w:val="002D7617"/>
    <w:rsid w:val="002E1FFE"/>
    <w:rsid w:val="00305FA3"/>
    <w:rsid w:val="00307030"/>
    <w:rsid w:val="00313911"/>
    <w:rsid w:val="003203E5"/>
    <w:rsid w:val="00321711"/>
    <w:rsid w:val="003571FE"/>
    <w:rsid w:val="00363FE6"/>
    <w:rsid w:val="003846EA"/>
    <w:rsid w:val="00385715"/>
    <w:rsid w:val="003B286C"/>
    <w:rsid w:val="003C2F71"/>
    <w:rsid w:val="003C5891"/>
    <w:rsid w:val="0041057B"/>
    <w:rsid w:val="004138C3"/>
    <w:rsid w:val="004143E1"/>
    <w:rsid w:val="00415AE2"/>
    <w:rsid w:val="004165B4"/>
    <w:rsid w:val="00430164"/>
    <w:rsid w:val="00464ECB"/>
    <w:rsid w:val="00477107"/>
    <w:rsid w:val="004B67D2"/>
    <w:rsid w:val="004C41F6"/>
    <w:rsid w:val="004C78EB"/>
    <w:rsid w:val="00503F55"/>
    <w:rsid w:val="0050684F"/>
    <w:rsid w:val="005A55A5"/>
    <w:rsid w:val="005C2D41"/>
    <w:rsid w:val="005D1A50"/>
    <w:rsid w:val="005E40D0"/>
    <w:rsid w:val="005F6FD2"/>
    <w:rsid w:val="0061359C"/>
    <w:rsid w:val="006208DF"/>
    <w:rsid w:val="00636AF9"/>
    <w:rsid w:val="0067548A"/>
    <w:rsid w:val="00686759"/>
    <w:rsid w:val="006944CE"/>
    <w:rsid w:val="00695D23"/>
    <w:rsid w:val="006E7AA6"/>
    <w:rsid w:val="006F1A8C"/>
    <w:rsid w:val="0070295F"/>
    <w:rsid w:val="00724704"/>
    <w:rsid w:val="007419FD"/>
    <w:rsid w:val="0074607A"/>
    <w:rsid w:val="00765DC4"/>
    <w:rsid w:val="00784736"/>
    <w:rsid w:val="00792371"/>
    <w:rsid w:val="007D3C0D"/>
    <w:rsid w:val="00802170"/>
    <w:rsid w:val="008104D7"/>
    <w:rsid w:val="00825B26"/>
    <w:rsid w:val="00870EC2"/>
    <w:rsid w:val="008760B3"/>
    <w:rsid w:val="00885789"/>
    <w:rsid w:val="00894C63"/>
    <w:rsid w:val="008D1897"/>
    <w:rsid w:val="008D3D8C"/>
    <w:rsid w:val="00946FB9"/>
    <w:rsid w:val="0097268A"/>
    <w:rsid w:val="00974060"/>
    <w:rsid w:val="009741B0"/>
    <w:rsid w:val="00982FD2"/>
    <w:rsid w:val="00984358"/>
    <w:rsid w:val="009B2ACD"/>
    <w:rsid w:val="009C46B1"/>
    <w:rsid w:val="009D26ED"/>
    <w:rsid w:val="00A0181B"/>
    <w:rsid w:val="00A36BDF"/>
    <w:rsid w:val="00A97D23"/>
    <w:rsid w:val="00AE74BE"/>
    <w:rsid w:val="00AF5C52"/>
    <w:rsid w:val="00B1717D"/>
    <w:rsid w:val="00B32234"/>
    <w:rsid w:val="00B5256E"/>
    <w:rsid w:val="00B54C30"/>
    <w:rsid w:val="00B62621"/>
    <w:rsid w:val="00B63D84"/>
    <w:rsid w:val="00B74D45"/>
    <w:rsid w:val="00B87A1C"/>
    <w:rsid w:val="00BA2D0C"/>
    <w:rsid w:val="00BA2DBA"/>
    <w:rsid w:val="00BB2E94"/>
    <w:rsid w:val="00BC15C0"/>
    <w:rsid w:val="00BF38C4"/>
    <w:rsid w:val="00C0505F"/>
    <w:rsid w:val="00C11FC5"/>
    <w:rsid w:val="00C24F8E"/>
    <w:rsid w:val="00C36785"/>
    <w:rsid w:val="00C679F2"/>
    <w:rsid w:val="00C94121"/>
    <w:rsid w:val="00CB7BCB"/>
    <w:rsid w:val="00CC19F6"/>
    <w:rsid w:val="00CD6E08"/>
    <w:rsid w:val="00D22B83"/>
    <w:rsid w:val="00D22D08"/>
    <w:rsid w:val="00D2404D"/>
    <w:rsid w:val="00D30D6C"/>
    <w:rsid w:val="00D32B9D"/>
    <w:rsid w:val="00D3423D"/>
    <w:rsid w:val="00D34DBE"/>
    <w:rsid w:val="00D53CD7"/>
    <w:rsid w:val="00D62275"/>
    <w:rsid w:val="00D628F3"/>
    <w:rsid w:val="00D63475"/>
    <w:rsid w:val="00D757FC"/>
    <w:rsid w:val="00D75DC4"/>
    <w:rsid w:val="00D76B57"/>
    <w:rsid w:val="00D82E9B"/>
    <w:rsid w:val="00DA31B9"/>
    <w:rsid w:val="00DC28AB"/>
    <w:rsid w:val="00DE0FEF"/>
    <w:rsid w:val="00E0037F"/>
    <w:rsid w:val="00E5630A"/>
    <w:rsid w:val="00E63DCE"/>
    <w:rsid w:val="00E6457F"/>
    <w:rsid w:val="00E77AEF"/>
    <w:rsid w:val="00E83738"/>
    <w:rsid w:val="00E8711E"/>
    <w:rsid w:val="00EA26DC"/>
    <w:rsid w:val="00EA289B"/>
    <w:rsid w:val="00EA5D09"/>
    <w:rsid w:val="00EB4C0F"/>
    <w:rsid w:val="00ED0A46"/>
    <w:rsid w:val="00ED28D1"/>
    <w:rsid w:val="00EE1B82"/>
    <w:rsid w:val="00EF58E3"/>
    <w:rsid w:val="00EF76BF"/>
    <w:rsid w:val="00F0283D"/>
    <w:rsid w:val="00F05569"/>
    <w:rsid w:val="00F511B2"/>
    <w:rsid w:val="00F52267"/>
    <w:rsid w:val="00F61DAD"/>
    <w:rsid w:val="00F702F6"/>
    <w:rsid w:val="00F81A91"/>
    <w:rsid w:val="00F84657"/>
    <w:rsid w:val="00F84C40"/>
    <w:rsid w:val="00F87850"/>
    <w:rsid w:val="00F94E53"/>
    <w:rsid w:val="00FB304A"/>
    <w:rsid w:val="00FB5B2C"/>
    <w:rsid w:val="00FC0FBA"/>
    <w:rsid w:val="00FC1009"/>
    <w:rsid w:val="00FD437C"/>
    <w:rsid w:val="00FE5F7B"/>
    <w:rsid w:val="00FF39F6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B83"/>
  </w:style>
  <w:style w:type="paragraph" w:styleId="Nadpis1">
    <w:name w:val="heading 1"/>
    <w:basedOn w:val="Normln"/>
    <w:next w:val="Normln"/>
    <w:link w:val="Nadpis1Char"/>
    <w:uiPriority w:val="99"/>
    <w:qFormat/>
    <w:rsid w:val="00D22B8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22B8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22B8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22B83"/>
    <w:pPr>
      <w:keepNext/>
      <w:numPr>
        <w:numId w:val="10"/>
      </w:numPr>
      <w:shd w:val="clear" w:color="auto" w:fill="548DD4"/>
      <w:outlineLvl w:val="3"/>
    </w:pPr>
    <w:rPr>
      <w:rFonts w:ascii="Calibri" w:hAnsi="Calibri"/>
      <w:b/>
      <w:color w:val="FFFF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578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57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578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5787F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22B83"/>
    <w:rPr>
      <w:sz w:val="24"/>
    </w:rPr>
  </w:style>
  <w:style w:type="character" w:customStyle="1" w:styleId="ZkladntextChar">
    <w:name w:val="Základní text Char"/>
    <w:link w:val="Zkladntext"/>
    <w:uiPriority w:val="99"/>
    <w:rsid w:val="000262CC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22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5787F"/>
    <w:rPr>
      <w:sz w:val="20"/>
      <w:szCs w:val="20"/>
    </w:rPr>
  </w:style>
  <w:style w:type="character" w:customStyle="1" w:styleId="CharChar1">
    <w:name w:val="Char Char1"/>
    <w:uiPriority w:val="99"/>
    <w:semiHidden/>
    <w:rsid w:val="00D22B83"/>
    <w:rPr>
      <w:rFonts w:cs="Times New Roman"/>
    </w:rPr>
  </w:style>
  <w:style w:type="paragraph" w:styleId="Zpat">
    <w:name w:val="footer"/>
    <w:basedOn w:val="Normln"/>
    <w:link w:val="ZpatChar"/>
    <w:uiPriority w:val="99"/>
    <w:rsid w:val="00D22B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5787F"/>
    <w:rPr>
      <w:sz w:val="20"/>
      <w:szCs w:val="20"/>
    </w:rPr>
  </w:style>
  <w:style w:type="character" w:customStyle="1" w:styleId="CharChar">
    <w:name w:val="Char Char"/>
    <w:uiPriority w:val="99"/>
    <w:rsid w:val="00D22B8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B286C"/>
    <w:pPr>
      <w:ind w:left="720"/>
      <w:contextualSpacing/>
    </w:pPr>
  </w:style>
  <w:style w:type="paragraph" w:styleId="Bezmezer">
    <w:name w:val="No Spacing"/>
    <w:uiPriority w:val="99"/>
    <w:qFormat/>
    <w:rsid w:val="000115EF"/>
  </w:style>
  <w:style w:type="paragraph" w:styleId="Normlnweb">
    <w:name w:val="Normal (Web)"/>
    <w:basedOn w:val="Normln"/>
    <w:uiPriority w:val="99"/>
    <w:rsid w:val="00FC100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F0283D"/>
    <w:rPr>
      <w:rFonts w:cs="Times New Roman"/>
    </w:rPr>
  </w:style>
  <w:style w:type="character" w:styleId="Siln">
    <w:name w:val="Strong"/>
    <w:uiPriority w:val="99"/>
    <w:qFormat/>
    <w:rsid w:val="00F0283D"/>
    <w:rPr>
      <w:rFonts w:cs="Times New Roman"/>
      <w:b/>
      <w:bCs/>
    </w:rPr>
  </w:style>
  <w:style w:type="paragraph" w:customStyle="1" w:styleId="Zpat1">
    <w:name w:val="Zápatí1"/>
    <w:uiPriority w:val="99"/>
    <w:rsid w:val="00477107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lnweb1">
    <w:name w:val="Normální (web)1"/>
    <w:uiPriority w:val="99"/>
    <w:rsid w:val="00477107"/>
    <w:pPr>
      <w:spacing w:before="100" w:after="100"/>
    </w:pPr>
    <w:rPr>
      <w:color w:val="000000"/>
      <w:sz w:val="24"/>
    </w:rPr>
  </w:style>
  <w:style w:type="paragraph" w:customStyle="1" w:styleId="Obsah11">
    <w:name w:val="Obsah 11"/>
    <w:next w:val="Normln"/>
    <w:uiPriority w:val="99"/>
    <w:rsid w:val="00477107"/>
    <w:pPr>
      <w:tabs>
        <w:tab w:val="right" w:leader="dot" w:pos="9060"/>
      </w:tabs>
      <w:spacing w:before="240" w:after="120"/>
      <w:outlineLvl w:val="0"/>
    </w:pPr>
    <w:rPr>
      <w:rFonts w:ascii="Arial Bold" w:hAnsi="Arial Bold"/>
      <w:color w:val="000000"/>
      <w:sz w:val="24"/>
    </w:rPr>
  </w:style>
  <w:style w:type="character" w:styleId="Hypertextovodkaz">
    <w:name w:val="Hyperlink"/>
    <w:uiPriority w:val="99"/>
    <w:rsid w:val="008760B3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F39F6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rsid w:val="0045787F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D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B83"/>
  </w:style>
  <w:style w:type="paragraph" w:styleId="Nadpis1">
    <w:name w:val="heading 1"/>
    <w:basedOn w:val="Normln"/>
    <w:next w:val="Normln"/>
    <w:link w:val="Nadpis1Char"/>
    <w:uiPriority w:val="99"/>
    <w:qFormat/>
    <w:rsid w:val="00D22B83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22B8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22B83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22B83"/>
    <w:pPr>
      <w:keepNext/>
      <w:numPr>
        <w:numId w:val="10"/>
      </w:numPr>
      <w:shd w:val="clear" w:color="auto" w:fill="548DD4"/>
      <w:outlineLvl w:val="3"/>
    </w:pPr>
    <w:rPr>
      <w:rFonts w:ascii="Calibri" w:hAnsi="Calibri"/>
      <w:b/>
      <w:color w:val="FFFF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578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57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578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5787F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22B83"/>
    <w:rPr>
      <w:sz w:val="24"/>
    </w:rPr>
  </w:style>
  <w:style w:type="character" w:customStyle="1" w:styleId="ZkladntextChar">
    <w:name w:val="Základní text Char"/>
    <w:link w:val="Zkladntext"/>
    <w:uiPriority w:val="99"/>
    <w:rsid w:val="000262CC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D22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5787F"/>
    <w:rPr>
      <w:sz w:val="20"/>
      <w:szCs w:val="20"/>
    </w:rPr>
  </w:style>
  <w:style w:type="character" w:customStyle="1" w:styleId="CharChar1">
    <w:name w:val="Char Char1"/>
    <w:uiPriority w:val="99"/>
    <w:semiHidden/>
    <w:rsid w:val="00D22B83"/>
    <w:rPr>
      <w:rFonts w:cs="Times New Roman"/>
    </w:rPr>
  </w:style>
  <w:style w:type="paragraph" w:styleId="Zpat">
    <w:name w:val="footer"/>
    <w:basedOn w:val="Normln"/>
    <w:link w:val="ZpatChar"/>
    <w:uiPriority w:val="99"/>
    <w:rsid w:val="00D22B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5787F"/>
    <w:rPr>
      <w:sz w:val="20"/>
      <w:szCs w:val="20"/>
    </w:rPr>
  </w:style>
  <w:style w:type="character" w:customStyle="1" w:styleId="CharChar">
    <w:name w:val="Char Char"/>
    <w:uiPriority w:val="99"/>
    <w:rsid w:val="00D22B83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B286C"/>
    <w:pPr>
      <w:ind w:left="720"/>
      <w:contextualSpacing/>
    </w:pPr>
  </w:style>
  <w:style w:type="paragraph" w:styleId="Bezmezer">
    <w:name w:val="No Spacing"/>
    <w:uiPriority w:val="99"/>
    <w:qFormat/>
    <w:rsid w:val="000115EF"/>
  </w:style>
  <w:style w:type="paragraph" w:styleId="Normlnweb">
    <w:name w:val="Normal (Web)"/>
    <w:basedOn w:val="Normln"/>
    <w:uiPriority w:val="99"/>
    <w:rsid w:val="00FC100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uiPriority w:val="99"/>
    <w:rsid w:val="00F0283D"/>
    <w:rPr>
      <w:rFonts w:cs="Times New Roman"/>
    </w:rPr>
  </w:style>
  <w:style w:type="character" w:styleId="Siln">
    <w:name w:val="Strong"/>
    <w:uiPriority w:val="99"/>
    <w:qFormat/>
    <w:rsid w:val="00F0283D"/>
    <w:rPr>
      <w:rFonts w:cs="Times New Roman"/>
      <w:b/>
      <w:bCs/>
    </w:rPr>
  </w:style>
  <w:style w:type="paragraph" w:customStyle="1" w:styleId="Zpat1">
    <w:name w:val="Zápatí1"/>
    <w:uiPriority w:val="99"/>
    <w:rsid w:val="00477107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lnweb1">
    <w:name w:val="Normální (web)1"/>
    <w:uiPriority w:val="99"/>
    <w:rsid w:val="00477107"/>
    <w:pPr>
      <w:spacing w:before="100" w:after="100"/>
    </w:pPr>
    <w:rPr>
      <w:color w:val="000000"/>
      <w:sz w:val="24"/>
    </w:rPr>
  </w:style>
  <w:style w:type="paragraph" w:customStyle="1" w:styleId="Obsah11">
    <w:name w:val="Obsah 11"/>
    <w:next w:val="Normln"/>
    <w:uiPriority w:val="99"/>
    <w:rsid w:val="00477107"/>
    <w:pPr>
      <w:tabs>
        <w:tab w:val="right" w:leader="dot" w:pos="9060"/>
      </w:tabs>
      <w:spacing w:before="240" w:after="120"/>
      <w:outlineLvl w:val="0"/>
    </w:pPr>
    <w:rPr>
      <w:rFonts w:ascii="Arial Bold" w:hAnsi="Arial Bold"/>
      <w:color w:val="000000"/>
      <w:sz w:val="24"/>
    </w:rPr>
  </w:style>
  <w:style w:type="character" w:styleId="Hypertextovodkaz">
    <w:name w:val="Hyperlink"/>
    <w:uiPriority w:val="99"/>
    <w:rsid w:val="008760B3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FF39F6"/>
    <w:pPr>
      <w:suppressAutoHyphens/>
      <w:autoSpaceDN w:val="0"/>
      <w:textAlignment w:val="baseline"/>
    </w:pPr>
    <w:rPr>
      <w:kern w:val="3"/>
    </w:rPr>
  </w:style>
  <w:style w:type="numbering" w:customStyle="1" w:styleId="WWNum1">
    <w:name w:val="WWNum1"/>
    <w:rsid w:val="0045787F"/>
    <w:pPr>
      <w:numPr>
        <w:numId w:val="2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D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zlin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barchi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7452</Words>
  <Characters>43969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osnovy plánu práce PO</vt:lpstr>
    </vt:vector>
  </TitlesOfParts>
  <Company>Slovácké muzeum</Company>
  <LinksUpToDate>false</LinksUpToDate>
  <CharactersWithSpaces>51319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osnovy plánu práce PO</dc:title>
  <dc:creator>rasticova</dc:creator>
  <cp:lastModifiedBy>Blažková Marika</cp:lastModifiedBy>
  <cp:revision>7</cp:revision>
  <cp:lastPrinted>2014-02-10T09:28:00Z</cp:lastPrinted>
  <dcterms:created xsi:type="dcterms:W3CDTF">2014-08-15T08:24:00Z</dcterms:created>
  <dcterms:modified xsi:type="dcterms:W3CDTF">2014-08-15T08:25:00Z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0x010100EAD509C67F19B04290017BFE33F7DC09</vt:lpwstr>
  </property>
  <property fmtid="{D5CDD505-2E9C-101B-9397-08002B2CF9AE}" pid="3" name="Order">
    <vt:r8>1.01469598656408E-301</vt:r8>
  </property>
  <property fmtid="{D5CDD505-2E9C-101B-9397-08002B2CF9AE}" pid="4" name="Popis">
    <vt:lpwstr/>
  </property>
</Properties>
</file>